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430306" w:rsidRPr="00DB09F0" w:rsidTr="00BB7CD0">
        <w:trPr>
          <w:trHeight w:val="1026"/>
        </w:trPr>
        <w:tc>
          <w:tcPr>
            <w:tcW w:w="9648" w:type="dxa"/>
            <w:gridSpan w:val="3"/>
          </w:tcPr>
          <w:p w:rsidR="00430306" w:rsidRPr="00DF2010" w:rsidRDefault="00430306" w:rsidP="00BB7CD0">
            <w:pPr>
              <w:spacing w:after="0" w:line="240" w:lineRule="auto"/>
              <w:rPr>
                <w:rFonts w:ascii="Times New Roman" w:eastAsia="Calibri" w:hAnsi="Times New Roman" w:cs="Times New Roman"/>
                <w:b/>
                <w:sz w:val="32"/>
                <w:szCs w:val="32"/>
              </w:rPr>
            </w:pPr>
            <w:r w:rsidRPr="00DF2010">
              <w:rPr>
                <w:rFonts w:ascii="Times New Roman" w:eastAsia="Calibri" w:hAnsi="Times New Roman" w:cs="Times New Roman"/>
                <w:b/>
                <w:noProof/>
                <w:sz w:val="24"/>
                <w:szCs w:val="24"/>
                <w:lang w:val="ru-RU" w:eastAsia="ru-RU"/>
              </w:rPr>
              <w:drawing>
                <wp:anchor distT="0" distB="0" distL="114300" distR="114300" simplePos="0" relativeHeight="251659264" behindDoc="0" locked="0" layoutInCell="1" allowOverlap="1" wp14:anchorId="02C1B3E3" wp14:editId="5C1ECC6D">
                  <wp:simplePos x="0" y="0"/>
                  <wp:positionH relativeFrom="column">
                    <wp:posOffset>2863850</wp:posOffset>
                  </wp:positionH>
                  <wp:positionV relativeFrom="paragraph">
                    <wp:posOffset>53340</wp:posOffset>
                  </wp:positionV>
                  <wp:extent cx="426720" cy="609600"/>
                  <wp:effectExtent l="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00DF705D" w:rsidRPr="00DF2010">
              <w:rPr>
                <w:rFonts w:ascii="Times New Roman" w:eastAsia="Calibri" w:hAnsi="Times New Roman" w:cs="Times New Roman"/>
                <w:b/>
                <w:sz w:val="18"/>
                <w:szCs w:val="18"/>
              </w:rPr>
              <w:t xml:space="preserve"> </w:t>
            </w:r>
          </w:p>
          <w:p w:rsidR="00430306" w:rsidRPr="00DF2010" w:rsidRDefault="00430306" w:rsidP="00BB7CD0">
            <w:pPr>
              <w:keepNext/>
              <w:spacing w:after="0" w:line="240" w:lineRule="auto"/>
              <w:ind w:right="-1"/>
              <w:jc w:val="center"/>
              <w:outlineLvl w:val="2"/>
              <w:rPr>
                <w:rFonts w:ascii="Times New Roman" w:eastAsia="Calibri" w:hAnsi="Times New Roman" w:cs="Times New Roman"/>
                <w:b/>
                <w:bCs/>
                <w:sz w:val="28"/>
                <w:szCs w:val="28"/>
                <w:lang w:eastAsia="ru-RU"/>
              </w:rPr>
            </w:pPr>
            <w:r w:rsidRPr="00DF2010">
              <w:rPr>
                <w:rFonts w:ascii="Times New Roman" w:eastAsia="Calibri" w:hAnsi="Times New Roman" w:cs="Times New Roman"/>
                <w:b/>
                <w:bCs/>
                <w:sz w:val="26"/>
                <w:szCs w:val="26"/>
                <w:lang w:eastAsia="ru-RU"/>
              </w:rPr>
              <w:br w:type="textWrapping" w:clear="all"/>
            </w:r>
            <w:r w:rsidRPr="00DF2010">
              <w:rPr>
                <w:rFonts w:ascii="Times New Roman" w:eastAsia="Calibri" w:hAnsi="Times New Roman" w:cs="Times New Roman"/>
                <w:b/>
                <w:bCs/>
                <w:sz w:val="28"/>
                <w:szCs w:val="28"/>
                <w:lang w:eastAsia="ru-RU"/>
              </w:rPr>
              <w:t>СОКАЛЬСЬКА МІСЬКА РАДА</w:t>
            </w:r>
          </w:p>
          <w:p w:rsidR="00430306" w:rsidRPr="00DF2010" w:rsidRDefault="00430306" w:rsidP="00BB7CD0">
            <w:pPr>
              <w:spacing w:after="0" w:line="240" w:lineRule="auto"/>
              <w:jc w:val="center"/>
              <w:rPr>
                <w:rFonts w:ascii="Times New Roman" w:eastAsia="Calibri" w:hAnsi="Times New Roman" w:cs="Times New Roman"/>
                <w:b/>
                <w:sz w:val="24"/>
                <w:szCs w:val="28"/>
                <w:lang w:eastAsia="ru-RU"/>
              </w:rPr>
            </w:pPr>
            <w:r w:rsidRPr="00DF2010">
              <w:rPr>
                <w:rFonts w:ascii="Times New Roman" w:eastAsia="Calibri" w:hAnsi="Times New Roman" w:cs="Times New Roman"/>
                <w:b/>
                <w:sz w:val="24"/>
                <w:szCs w:val="28"/>
                <w:lang w:eastAsia="ru-RU"/>
              </w:rPr>
              <w:t>ЛЬВІВСЬКОЇ ОБЛАСТІ</w:t>
            </w:r>
          </w:p>
          <w:p w:rsidR="00430306" w:rsidRPr="00DF2010" w:rsidRDefault="00430306" w:rsidP="00BB7CD0">
            <w:pPr>
              <w:spacing w:after="0" w:line="240" w:lineRule="auto"/>
              <w:jc w:val="center"/>
              <w:outlineLvl w:val="0"/>
              <w:rPr>
                <w:rFonts w:ascii="Times New Roman" w:eastAsia="Calibri" w:hAnsi="Times New Roman" w:cs="Times New Roman"/>
                <w:b/>
                <w:sz w:val="24"/>
                <w:szCs w:val="28"/>
                <w:u w:val="single"/>
                <w:lang w:eastAsia="ru-RU"/>
              </w:rPr>
            </w:pPr>
            <w:r w:rsidRPr="00DF2010">
              <w:rPr>
                <w:rFonts w:ascii="Times New Roman" w:eastAsia="Calibri" w:hAnsi="Times New Roman" w:cs="Times New Roman"/>
                <w:b/>
                <w:sz w:val="24"/>
                <w:szCs w:val="28"/>
                <w:u w:val="single"/>
                <w:lang w:eastAsia="ru-RU"/>
              </w:rPr>
              <w:t>Х</w:t>
            </w:r>
            <w:r w:rsidRPr="00DF2010">
              <w:rPr>
                <w:rFonts w:ascii="Times New Roman" w:eastAsia="Calibri" w:hAnsi="Times New Roman" w:cs="Times New Roman"/>
                <w:b/>
                <w:sz w:val="24"/>
                <w:szCs w:val="28"/>
                <w:u w:val="single"/>
                <w:lang w:val="en-US" w:eastAsia="ru-RU"/>
              </w:rPr>
              <w:t>V</w:t>
            </w:r>
            <w:r w:rsidRPr="00DF2010">
              <w:rPr>
                <w:rFonts w:ascii="Times New Roman" w:eastAsia="Calibri" w:hAnsi="Times New Roman" w:cs="Times New Roman"/>
                <w:b/>
                <w:sz w:val="24"/>
                <w:szCs w:val="28"/>
                <w:u w:val="single"/>
                <w:lang w:eastAsia="ru-RU"/>
              </w:rPr>
              <w:t xml:space="preserve">_ сесія </w:t>
            </w:r>
            <w:r w:rsidRPr="00DF2010">
              <w:rPr>
                <w:rFonts w:ascii="Times New Roman" w:eastAsia="Calibri" w:hAnsi="Times New Roman" w:cs="Times New Roman"/>
                <w:b/>
                <w:sz w:val="24"/>
                <w:szCs w:val="28"/>
                <w:u w:val="single"/>
                <w:lang w:val="en-US" w:eastAsia="ru-RU"/>
              </w:rPr>
              <w:t>VI</w:t>
            </w:r>
            <w:r w:rsidRPr="00DF2010">
              <w:rPr>
                <w:rFonts w:ascii="Times New Roman" w:eastAsia="Calibri" w:hAnsi="Times New Roman" w:cs="Times New Roman"/>
                <w:b/>
                <w:sz w:val="24"/>
                <w:szCs w:val="28"/>
                <w:u w:val="single"/>
                <w:lang w:eastAsia="ru-RU"/>
              </w:rPr>
              <w:t>ІІ скликання</w:t>
            </w:r>
          </w:p>
          <w:p w:rsidR="00430306" w:rsidRPr="00DF2010" w:rsidRDefault="00430306" w:rsidP="00BB7CD0">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32"/>
                <w:szCs w:val="32"/>
                <w:lang w:eastAsia="ru-RU"/>
              </w:rPr>
            </w:pPr>
            <w:r w:rsidRPr="00DF2010">
              <w:rPr>
                <w:rFonts w:ascii="Times New Roman" w:eastAsia="Calibri" w:hAnsi="Times New Roman" w:cs="Times New Roman"/>
                <w:b/>
                <w:spacing w:val="200"/>
                <w:sz w:val="32"/>
                <w:szCs w:val="32"/>
                <w:lang w:eastAsia="ru-RU"/>
              </w:rPr>
              <w:t xml:space="preserve"> РІШЕННЯ</w:t>
            </w:r>
          </w:p>
        </w:tc>
      </w:tr>
      <w:tr w:rsidR="00430306" w:rsidRPr="00DB09F0" w:rsidTr="00BB7CD0">
        <w:tc>
          <w:tcPr>
            <w:tcW w:w="3109" w:type="dxa"/>
          </w:tcPr>
          <w:p w:rsidR="00430306" w:rsidRPr="00DF2010" w:rsidRDefault="00430306" w:rsidP="00BB7CD0">
            <w:pPr>
              <w:spacing w:after="0" w:line="240" w:lineRule="auto"/>
              <w:jc w:val="center"/>
              <w:rPr>
                <w:rFonts w:ascii="Times New Roman" w:eastAsia="Calibri" w:hAnsi="Times New Roman" w:cs="Times New Roman"/>
                <w:b/>
                <w:sz w:val="16"/>
                <w:szCs w:val="16"/>
              </w:rPr>
            </w:pPr>
          </w:p>
        </w:tc>
        <w:tc>
          <w:tcPr>
            <w:tcW w:w="3098" w:type="dxa"/>
          </w:tcPr>
          <w:p w:rsidR="00430306" w:rsidRPr="00DF2010" w:rsidRDefault="00430306" w:rsidP="00BB7CD0">
            <w:pPr>
              <w:keepNext/>
              <w:autoSpaceDE w:val="0"/>
              <w:autoSpaceDN w:val="0"/>
              <w:adjustRightInd w:val="0"/>
              <w:spacing w:after="0" w:line="240" w:lineRule="auto"/>
              <w:jc w:val="center"/>
              <w:outlineLvl w:val="0"/>
              <w:rPr>
                <w:rFonts w:ascii="Times New Roman" w:eastAsia="Calibri" w:hAnsi="Times New Roman" w:cs="Times New Roman"/>
                <w:b/>
                <w:bCs/>
                <w:sz w:val="16"/>
                <w:szCs w:val="16"/>
                <w:lang w:eastAsia="ru-RU"/>
              </w:rPr>
            </w:pPr>
          </w:p>
        </w:tc>
        <w:tc>
          <w:tcPr>
            <w:tcW w:w="3441" w:type="dxa"/>
          </w:tcPr>
          <w:p w:rsidR="00430306" w:rsidRPr="00DF2010" w:rsidRDefault="00430306" w:rsidP="00BB7CD0">
            <w:pPr>
              <w:spacing w:after="0" w:line="240" w:lineRule="auto"/>
              <w:jc w:val="center"/>
              <w:rPr>
                <w:rFonts w:ascii="Times New Roman" w:eastAsia="Calibri" w:hAnsi="Times New Roman" w:cs="Times New Roman"/>
                <w:b/>
                <w:sz w:val="16"/>
                <w:szCs w:val="16"/>
              </w:rPr>
            </w:pPr>
          </w:p>
        </w:tc>
      </w:tr>
      <w:tr w:rsidR="00430306" w:rsidRPr="00DB09F0" w:rsidTr="00BB7CD0">
        <w:trPr>
          <w:trHeight w:val="325"/>
        </w:trPr>
        <w:tc>
          <w:tcPr>
            <w:tcW w:w="3109" w:type="dxa"/>
          </w:tcPr>
          <w:p w:rsidR="00430306" w:rsidRPr="00DF2010" w:rsidRDefault="00910DBB" w:rsidP="00BB7CD0">
            <w:pPr>
              <w:spacing w:after="0" w:line="240" w:lineRule="auto"/>
              <w:jc w:val="center"/>
              <w:rPr>
                <w:rFonts w:ascii="Times New Roman" w:eastAsia="Calibri" w:hAnsi="Times New Roman" w:cs="Times New Roman"/>
                <w:b/>
                <w:sz w:val="24"/>
                <w:szCs w:val="28"/>
              </w:rPr>
            </w:pPr>
            <w:r w:rsidRPr="00DF2010">
              <w:rPr>
                <w:rFonts w:ascii="Times New Roman" w:eastAsia="Calibri" w:hAnsi="Times New Roman" w:cs="Times New Roman"/>
                <w:b/>
                <w:sz w:val="24"/>
                <w:szCs w:val="28"/>
                <w:lang w:eastAsia="ru-RU"/>
              </w:rPr>
              <w:t>01</w:t>
            </w:r>
            <w:r w:rsidR="00430306" w:rsidRPr="00DF2010">
              <w:rPr>
                <w:rFonts w:ascii="Times New Roman" w:eastAsia="Calibri" w:hAnsi="Times New Roman" w:cs="Times New Roman"/>
                <w:b/>
                <w:sz w:val="24"/>
                <w:szCs w:val="28"/>
                <w:lang w:eastAsia="ru-RU"/>
              </w:rPr>
              <w:t>.</w:t>
            </w:r>
            <w:r w:rsidRPr="00DF2010">
              <w:rPr>
                <w:rFonts w:ascii="Times New Roman" w:eastAsia="Calibri" w:hAnsi="Times New Roman" w:cs="Times New Roman"/>
                <w:b/>
                <w:sz w:val="24"/>
                <w:szCs w:val="28"/>
                <w:lang w:eastAsia="ru-RU"/>
              </w:rPr>
              <w:t>12</w:t>
            </w:r>
            <w:r w:rsidR="00430306" w:rsidRPr="00DF2010">
              <w:rPr>
                <w:rFonts w:ascii="Times New Roman" w:eastAsia="Calibri" w:hAnsi="Times New Roman" w:cs="Times New Roman"/>
                <w:b/>
                <w:sz w:val="24"/>
                <w:szCs w:val="28"/>
                <w:lang w:eastAsia="ru-RU"/>
              </w:rPr>
              <w:t>.2021 року</w:t>
            </w:r>
          </w:p>
        </w:tc>
        <w:tc>
          <w:tcPr>
            <w:tcW w:w="3098" w:type="dxa"/>
          </w:tcPr>
          <w:p w:rsidR="00430306" w:rsidRPr="00DF2010" w:rsidRDefault="00430306" w:rsidP="00BB7CD0">
            <w:pPr>
              <w:spacing w:after="0" w:line="240" w:lineRule="auto"/>
              <w:jc w:val="center"/>
              <w:rPr>
                <w:rFonts w:ascii="Times New Roman" w:eastAsia="Calibri" w:hAnsi="Times New Roman" w:cs="Times New Roman"/>
                <w:b/>
                <w:sz w:val="24"/>
                <w:szCs w:val="28"/>
              </w:rPr>
            </w:pPr>
            <w:r w:rsidRPr="00DF2010">
              <w:rPr>
                <w:rFonts w:ascii="Times New Roman" w:eastAsia="Calibri" w:hAnsi="Times New Roman" w:cs="Times New Roman"/>
                <w:b/>
                <w:bCs/>
                <w:sz w:val="24"/>
                <w:szCs w:val="28"/>
                <w:lang w:eastAsia="ru-RU"/>
              </w:rPr>
              <w:t xml:space="preserve">  м. Сокаль</w:t>
            </w:r>
          </w:p>
        </w:tc>
        <w:tc>
          <w:tcPr>
            <w:tcW w:w="3441" w:type="dxa"/>
          </w:tcPr>
          <w:p w:rsidR="00430306" w:rsidRPr="00DF2010" w:rsidRDefault="00DF2010" w:rsidP="00BB7CD0">
            <w:pPr>
              <w:spacing w:after="0" w:line="240" w:lineRule="auto"/>
              <w:jc w:val="center"/>
              <w:rPr>
                <w:rFonts w:ascii="Times New Roman" w:eastAsia="Calibri" w:hAnsi="Times New Roman" w:cs="Times New Roman"/>
                <w:b/>
                <w:sz w:val="24"/>
                <w:szCs w:val="28"/>
              </w:rPr>
            </w:pPr>
            <w:r w:rsidRPr="00DF2010">
              <w:rPr>
                <w:rFonts w:ascii="Times New Roman" w:eastAsia="Calibri" w:hAnsi="Times New Roman" w:cs="Times New Roman"/>
                <w:b/>
                <w:sz w:val="24"/>
                <w:szCs w:val="28"/>
                <w:lang w:eastAsia="ru-RU"/>
              </w:rPr>
              <w:t xml:space="preserve">    № 572</w:t>
            </w:r>
          </w:p>
        </w:tc>
      </w:tr>
    </w:tbl>
    <w:p w:rsidR="00430306" w:rsidRPr="00440ADE" w:rsidRDefault="00430306" w:rsidP="00430306">
      <w:pPr>
        <w:spacing w:after="0" w:line="360" w:lineRule="auto"/>
        <w:jc w:val="both"/>
        <w:rPr>
          <w:rFonts w:ascii="Times New Roman" w:hAnsi="Times New Roman" w:cs="Times New Roman"/>
          <w:b/>
          <w:sz w:val="16"/>
          <w:szCs w:val="28"/>
        </w:rPr>
      </w:pPr>
    </w:p>
    <w:p w:rsidR="00430306" w:rsidRPr="00440ADE" w:rsidRDefault="00430306" w:rsidP="00430306">
      <w:pPr>
        <w:pStyle w:val="a3"/>
        <w:shd w:val="clear" w:color="auto" w:fill="FFFFFF"/>
        <w:spacing w:before="0" w:beforeAutospacing="0" w:after="0" w:afterAutospacing="0"/>
        <w:textAlignment w:val="baseline"/>
        <w:rPr>
          <w:rStyle w:val="a4"/>
          <w:bdr w:val="none" w:sz="0" w:space="0" w:color="auto" w:frame="1"/>
        </w:rPr>
      </w:pPr>
      <w:r w:rsidRPr="00440ADE">
        <w:rPr>
          <w:rStyle w:val="a4"/>
          <w:bdr w:val="none" w:sz="0" w:space="0" w:color="auto" w:frame="1"/>
        </w:rPr>
        <w:t xml:space="preserve">Про встановлення  орендної плати </w:t>
      </w:r>
    </w:p>
    <w:p w:rsidR="00430306" w:rsidRPr="00440ADE" w:rsidRDefault="00430306" w:rsidP="00430306">
      <w:pPr>
        <w:pStyle w:val="a3"/>
        <w:shd w:val="clear" w:color="auto" w:fill="FFFFFF"/>
        <w:spacing w:before="0" w:beforeAutospacing="0" w:after="0" w:afterAutospacing="0"/>
        <w:textAlignment w:val="baseline"/>
        <w:rPr>
          <w:rStyle w:val="a4"/>
          <w:bdr w:val="none" w:sz="0" w:space="0" w:color="auto" w:frame="1"/>
        </w:rPr>
      </w:pPr>
      <w:r w:rsidRPr="00440ADE">
        <w:rPr>
          <w:rStyle w:val="a4"/>
          <w:bdr w:val="none" w:sz="0" w:space="0" w:color="auto" w:frame="1"/>
        </w:rPr>
        <w:t xml:space="preserve">на майно комунальної </w:t>
      </w:r>
      <w:r>
        <w:rPr>
          <w:rStyle w:val="a4"/>
          <w:bdr w:val="none" w:sz="0" w:space="0" w:color="auto" w:frame="1"/>
        </w:rPr>
        <w:t xml:space="preserve"> </w:t>
      </w:r>
      <w:r w:rsidRPr="00440ADE">
        <w:rPr>
          <w:rStyle w:val="a4"/>
          <w:bdr w:val="none" w:sz="0" w:space="0" w:color="auto" w:frame="1"/>
        </w:rPr>
        <w:t xml:space="preserve">власності, </w:t>
      </w:r>
    </w:p>
    <w:p w:rsidR="00430306" w:rsidRPr="00AC3D94" w:rsidRDefault="00430306" w:rsidP="00430306">
      <w:pPr>
        <w:pStyle w:val="a3"/>
        <w:shd w:val="clear" w:color="auto" w:fill="FFFFFF"/>
        <w:spacing w:before="0" w:beforeAutospacing="0" w:after="0" w:afterAutospacing="0"/>
        <w:textAlignment w:val="baseline"/>
        <w:rPr>
          <w:rStyle w:val="a4"/>
          <w:bdr w:val="none" w:sz="0" w:space="0" w:color="auto" w:frame="1"/>
        </w:rPr>
      </w:pPr>
      <w:r w:rsidRPr="00AC3D94">
        <w:rPr>
          <w:rStyle w:val="a4"/>
          <w:bdr w:val="none" w:sz="0" w:space="0" w:color="auto" w:frame="1"/>
        </w:rPr>
        <w:t>що включено до переліку ІІ типу, а саме</w:t>
      </w:r>
      <w:r w:rsidR="00290115">
        <w:rPr>
          <w:rStyle w:val="a4"/>
          <w:bdr w:val="none" w:sz="0" w:space="0" w:color="auto" w:frame="1"/>
        </w:rPr>
        <w:t>:</w:t>
      </w:r>
    </w:p>
    <w:p w:rsidR="00CB482B" w:rsidRDefault="00B9778C" w:rsidP="00430306">
      <w:pPr>
        <w:pStyle w:val="a3"/>
        <w:shd w:val="clear" w:color="auto" w:fill="FFFFFF"/>
        <w:spacing w:before="0" w:beforeAutospacing="0" w:after="0" w:afterAutospacing="0"/>
        <w:textAlignment w:val="baseline"/>
        <w:rPr>
          <w:b/>
        </w:rPr>
      </w:pPr>
      <w:r>
        <w:rPr>
          <w:b/>
        </w:rPr>
        <w:t xml:space="preserve">частина </w:t>
      </w:r>
      <w:r w:rsidR="00430306" w:rsidRPr="00AC3D94">
        <w:rPr>
          <w:b/>
        </w:rPr>
        <w:t>приміщен</w:t>
      </w:r>
      <w:r w:rsidR="00A31300">
        <w:rPr>
          <w:b/>
        </w:rPr>
        <w:t>ь</w:t>
      </w:r>
      <w:r w:rsidR="00430306" w:rsidRPr="00AC3D94">
        <w:rPr>
          <w:b/>
        </w:rPr>
        <w:t xml:space="preserve"> </w:t>
      </w:r>
      <w:r w:rsidR="000F0A1E">
        <w:rPr>
          <w:b/>
        </w:rPr>
        <w:t>на ІІ поверсі</w:t>
      </w:r>
      <w:r w:rsidR="00CB482B">
        <w:rPr>
          <w:b/>
        </w:rPr>
        <w:t xml:space="preserve"> </w:t>
      </w:r>
      <w:r w:rsidR="00A31300">
        <w:rPr>
          <w:b/>
        </w:rPr>
        <w:t>нежитлової будівлі</w:t>
      </w:r>
    </w:p>
    <w:p w:rsidR="00430306" w:rsidRPr="00AC3D94" w:rsidRDefault="000F0A1E" w:rsidP="00430306">
      <w:pPr>
        <w:pStyle w:val="a3"/>
        <w:shd w:val="clear" w:color="auto" w:fill="FFFFFF"/>
        <w:spacing w:before="0" w:beforeAutospacing="0" w:after="0" w:afterAutospacing="0"/>
        <w:textAlignment w:val="baseline"/>
        <w:rPr>
          <w:b/>
        </w:rPr>
      </w:pPr>
      <w:r>
        <w:rPr>
          <w:b/>
        </w:rPr>
        <w:t xml:space="preserve">загальною </w:t>
      </w:r>
      <w:r w:rsidR="00430306" w:rsidRPr="00AC3D94">
        <w:rPr>
          <w:b/>
        </w:rPr>
        <w:t xml:space="preserve">площею </w:t>
      </w:r>
      <w:r w:rsidR="00BA4DAA">
        <w:rPr>
          <w:b/>
        </w:rPr>
        <w:t>22,3</w:t>
      </w:r>
      <w:r w:rsidR="00B9778C">
        <w:rPr>
          <w:b/>
        </w:rPr>
        <w:t xml:space="preserve"> </w:t>
      </w:r>
      <w:r w:rsidR="00430306" w:rsidRPr="00AC3D94">
        <w:rPr>
          <w:b/>
        </w:rPr>
        <w:t>кв. м</w:t>
      </w:r>
      <w:r w:rsidR="00763B2E">
        <w:rPr>
          <w:b/>
        </w:rPr>
        <w:t>.</w:t>
      </w:r>
      <w:r w:rsidR="00430306" w:rsidRPr="00AC3D94">
        <w:rPr>
          <w:b/>
        </w:rPr>
        <w:t xml:space="preserve"> </w:t>
      </w:r>
    </w:p>
    <w:p w:rsidR="000F0A1E" w:rsidRDefault="00322704" w:rsidP="00430306">
      <w:pPr>
        <w:pStyle w:val="a3"/>
        <w:shd w:val="clear" w:color="auto" w:fill="FFFFFF"/>
        <w:spacing w:before="0" w:beforeAutospacing="0" w:after="0" w:afterAutospacing="0"/>
        <w:textAlignment w:val="baseline"/>
        <w:rPr>
          <w:b/>
        </w:rPr>
      </w:pPr>
      <w:r>
        <w:rPr>
          <w:b/>
        </w:rPr>
        <w:t xml:space="preserve">що  розташовані </w:t>
      </w:r>
      <w:r w:rsidR="00430306" w:rsidRPr="00AC3D94">
        <w:rPr>
          <w:b/>
        </w:rPr>
        <w:t xml:space="preserve">за адресою: </w:t>
      </w:r>
      <w:r w:rsidR="000F0A1E">
        <w:rPr>
          <w:b/>
        </w:rPr>
        <w:t xml:space="preserve">Львівська область, </w:t>
      </w:r>
    </w:p>
    <w:p w:rsidR="000F0A1E" w:rsidRDefault="000F0A1E" w:rsidP="00430306">
      <w:pPr>
        <w:pStyle w:val="a3"/>
        <w:shd w:val="clear" w:color="auto" w:fill="FFFFFF"/>
        <w:spacing w:before="0" w:beforeAutospacing="0" w:after="0" w:afterAutospacing="0"/>
        <w:textAlignment w:val="baseline"/>
        <w:rPr>
          <w:b/>
        </w:rPr>
      </w:pPr>
      <w:r>
        <w:rPr>
          <w:b/>
        </w:rPr>
        <w:t>Червоноградський район</w:t>
      </w:r>
    </w:p>
    <w:p w:rsidR="00430306" w:rsidRPr="000F0A1E" w:rsidRDefault="00430306" w:rsidP="00430306">
      <w:pPr>
        <w:pStyle w:val="a3"/>
        <w:shd w:val="clear" w:color="auto" w:fill="FFFFFF"/>
        <w:spacing w:before="0" w:beforeAutospacing="0" w:after="0" w:afterAutospacing="0"/>
        <w:textAlignment w:val="baseline"/>
        <w:rPr>
          <w:rStyle w:val="a4"/>
          <w:bCs w:val="0"/>
        </w:rPr>
      </w:pPr>
      <w:r w:rsidRPr="00AC3D94">
        <w:rPr>
          <w:b/>
        </w:rPr>
        <w:t>м.</w:t>
      </w:r>
      <w:r w:rsidR="00763B2E">
        <w:rPr>
          <w:b/>
        </w:rPr>
        <w:t xml:space="preserve"> </w:t>
      </w:r>
      <w:r w:rsidRPr="00AC3D94">
        <w:rPr>
          <w:b/>
        </w:rPr>
        <w:t xml:space="preserve">Сокаль, </w:t>
      </w:r>
      <w:r w:rsidR="000F0A1E">
        <w:rPr>
          <w:b/>
        </w:rPr>
        <w:t xml:space="preserve"> </w:t>
      </w:r>
      <w:r w:rsidR="00763B2E">
        <w:rPr>
          <w:b/>
        </w:rPr>
        <w:t xml:space="preserve">вул. </w:t>
      </w:r>
      <w:r w:rsidR="00B9778C">
        <w:rPr>
          <w:b/>
        </w:rPr>
        <w:t xml:space="preserve">Шептицького,45 </w:t>
      </w:r>
    </w:p>
    <w:p w:rsidR="00430306" w:rsidRPr="00440ADE" w:rsidRDefault="00430306" w:rsidP="00430306">
      <w:pPr>
        <w:pStyle w:val="a3"/>
        <w:shd w:val="clear" w:color="auto" w:fill="FFFFFF"/>
        <w:spacing w:before="0" w:beforeAutospacing="0" w:after="0" w:afterAutospacing="0"/>
        <w:textAlignment w:val="baseline"/>
        <w:rPr>
          <w:rStyle w:val="a4"/>
          <w:bdr w:val="none" w:sz="0" w:space="0" w:color="auto" w:frame="1"/>
        </w:rPr>
      </w:pPr>
    </w:p>
    <w:p w:rsidR="00430306" w:rsidRPr="00440ADE" w:rsidRDefault="00430306" w:rsidP="00430306">
      <w:pPr>
        <w:pStyle w:val="a3"/>
        <w:shd w:val="clear" w:color="auto" w:fill="FFFFFF"/>
        <w:spacing w:before="0" w:beforeAutospacing="0" w:after="0" w:afterAutospacing="0"/>
        <w:textAlignment w:val="baseline"/>
      </w:pPr>
    </w:p>
    <w:p w:rsidR="00430306" w:rsidRPr="00440ADE" w:rsidRDefault="00430306" w:rsidP="00430306">
      <w:pPr>
        <w:pStyle w:val="a3"/>
        <w:shd w:val="clear" w:color="auto" w:fill="FFFFFF"/>
        <w:spacing w:before="0" w:beforeAutospacing="0" w:after="300" w:afterAutospacing="0"/>
        <w:jc w:val="both"/>
        <w:textAlignment w:val="baseline"/>
        <w:rPr>
          <w:u w:val="single"/>
        </w:rPr>
      </w:pPr>
      <w:r w:rsidRPr="00440ADE">
        <w:t xml:space="preserve">     </w:t>
      </w:r>
      <w:r>
        <w:t xml:space="preserve">   </w:t>
      </w:r>
      <w:r w:rsidRPr="00440ADE">
        <w:t xml:space="preserve"> </w:t>
      </w:r>
      <w:r>
        <w:t xml:space="preserve">Керуючись </w:t>
      </w:r>
      <w:r w:rsidRPr="00440ADE">
        <w:t>ст. 26 Закону України „ Про місцеве самоврядування в Україні”, Законом України „Про оренду державного та комунального майна” Порядком передачі в оренду державного та комунального майна, затвердженого Постановою Кабінету Міністрів України № 483 від 03.06.2020 року,</w:t>
      </w:r>
      <w:r w:rsidRPr="00E03DF4">
        <w:t xml:space="preserve"> </w:t>
      </w:r>
      <w:r>
        <w:t xml:space="preserve">враховуючи рішення </w:t>
      </w:r>
      <w:r w:rsidRPr="00430306">
        <w:rPr>
          <w:rFonts w:eastAsia="Calibri"/>
          <w:szCs w:val="28"/>
          <w:lang w:eastAsia="ru-RU"/>
        </w:rPr>
        <w:t>Х</w:t>
      </w:r>
      <w:r w:rsidRPr="00430306">
        <w:rPr>
          <w:rFonts w:eastAsia="Calibri"/>
          <w:szCs w:val="28"/>
          <w:lang w:val="en-US" w:eastAsia="ru-RU"/>
        </w:rPr>
        <w:t>V</w:t>
      </w:r>
      <w:r w:rsidRPr="00430306">
        <w:rPr>
          <w:rFonts w:eastAsia="Calibri"/>
          <w:szCs w:val="28"/>
          <w:lang w:eastAsia="ru-RU"/>
        </w:rPr>
        <w:t xml:space="preserve"> </w:t>
      </w:r>
      <w:r>
        <w:rPr>
          <w:rFonts w:eastAsia="Calibri"/>
          <w:szCs w:val="28"/>
          <w:lang w:eastAsia="ru-RU"/>
        </w:rPr>
        <w:t>сесії</w:t>
      </w:r>
      <w:r w:rsidRPr="00741CB1">
        <w:rPr>
          <w:rFonts w:eastAsia="Calibri"/>
          <w:szCs w:val="28"/>
          <w:lang w:eastAsia="ru-RU"/>
        </w:rPr>
        <w:t xml:space="preserve"> </w:t>
      </w:r>
      <w:r w:rsidRPr="00741CB1">
        <w:rPr>
          <w:rFonts w:eastAsia="Calibri"/>
          <w:szCs w:val="28"/>
          <w:lang w:val="en-US" w:eastAsia="ru-RU"/>
        </w:rPr>
        <w:t>VI</w:t>
      </w:r>
      <w:r w:rsidRPr="00741CB1">
        <w:rPr>
          <w:rFonts w:eastAsia="Calibri"/>
          <w:szCs w:val="28"/>
          <w:lang w:eastAsia="ru-RU"/>
        </w:rPr>
        <w:t>ІІ скликання</w:t>
      </w:r>
      <w:r>
        <w:rPr>
          <w:rFonts w:eastAsia="Calibri"/>
          <w:szCs w:val="28"/>
          <w:lang w:eastAsia="ru-RU"/>
        </w:rPr>
        <w:t xml:space="preserve"> №</w:t>
      </w:r>
      <w:r w:rsidR="00AB2C94">
        <w:rPr>
          <w:rFonts w:eastAsia="Calibri"/>
          <w:szCs w:val="28"/>
          <w:lang w:eastAsia="ru-RU"/>
        </w:rPr>
        <w:t>569</w:t>
      </w:r>
      <w:r>
        <w:rPr>
          <w:rFonts w:eastAsia="Calibri"/>
          <w:szCs w:val="28"/>
          <w:lang w:eastAsia="ru-RU"/>
        </w:rPr>
        <w:t xml:space="preserve"> від </w:t>
      </w:r>
      <w:r w:rsidR="00AB2C94">
        <w:rPr>
          <w:rFonts w:eastAsia="Calibri"/>
          <w:szCs w:val="28"/>
          <w:lang w:eastAsia="ru-RU"/>
        </w:rPr>
        <w:t>01.12.</w:t>
      </w:r>
      <w:r>
        <w:rPr>
          <w:rFonts w:eastAsia="Calibri"/>
          <w:szCs w:val="28"/>
          <w:lang w:eastAsia="ru-RU"/>
        </w:rPr>
        <w:t>2021 року</w:t>
      </w:r>
      <w:r w:rsidRPr="00B95DAA">
        <w:rPr>
          <w:shd w:val="clear" w:color="auto" w:fill="FFFFFF"/>
        </w:rPr>
        <w:t>,</w:t>
      </w:r>
      <w:r>
        <w:rPr>
          <w:shd w:val="clear" w:color="auto" w:fill="FFFFFF"/>
        </w:rPr>
        <w:t xml:space="preserve"> </w:t>
      </w:r>
      <w:r w:rsidRPr="00B95DAA">
        <w:t>Сокальська міська рада</w:t>
      </w:r>
      <w:r w:rsidR="00910DBB">
        <w:t>,-</w:t>
      </w:r>
      <w:r w:rsidRPr="00E03DF4">
        <w:t xml:space="preserve"> </w:t>
      </w:r>
    </w:p>
    <w:p w:rsidR="00430306" w:rsidRPr="00B526E1" w:rsidRDefault="00430306" w:rsidP="00910DBB">
      <w:pPr>
        <w:pStyle w:val="a3"/>
        <w:shd w:val="clear" w:color="auto" w:fill="FFFFFF"/>
        <w:spacing w:before="0" w:beforeAutospacing="0" w:after="300" w:afterAutospacing="0"/>
        <w:textAlignment w:val="baseline"/>
        <w:rPr>
          <w:b/>
          <w:color w:val="212529"/>
        </w:rPr>
      </w:pPr>
      <w:r w:rsidRPr="00781C05">
        <w:rPr>
          <w:b/>
          <w:color w:val="212529"/>
        </w:rPr>
        <w:t>ВИРІШИЛА:</w:t>
      </w:r>
    </w:p>
    <w:p w:rsidR="00430306" w:rsidRPr="000F0A1E" w:rsidRDefault="000F0A1E" w:rsidP="00CB482B">
      <w:pPr>
        <w:pStyle w:val="a3"/>
        <w:shd w:val="clear" w:color="auto" w:fill="FFFFFF"/>
        <w:spacing w:before="0" w:beforeAutospacing="0" w:after="0" w:afterAutospacing="0"/>
        <w:jc w:val="both"/>
        <w:textAlignment w:val="baseline"/>
        <w:rPr>
          <w:b/>
        </w:rPr>
      </w:pPr>
      <w:r>
        <w:t xml:space="preserve">     1. </w:t>
      </w:r>
      <w:r w:rsidR="00430306" w:rsidRPr="004B5277">
        <w:t>Затвердити умови на як</w:t>
      </w:r>
      <w:r w:rsidR="00430306">
        <w:t>их здійснюється оренда об’єкта</w:t>
      </w:r>
      <w:r w:rsidR="002D550F" w:rsidRPr="00BA4DAA">
        <w:t xml:space="preserve">, </w:t>
      </w:r>
      <w:r w:rsidR="00CB482B" w:rsidRPr="00BA4DAA">
        <w:t xml:space="preserve">частина </w:t>
      </w:r>
      <w:r w:rsidR="00A31300" w:rsidRPr="00BA4DAA">
        <w:t>приміщень</w:t>
      </w:r>
      <w:r w:rsidR="00CB482B" w:rsidRPr="00BA4DAA">
        <w:t xml:space="preserve"> на ІІ поверсі </w:t>
      </w:r>
      <w:r w:rsidR="00A31300" w:rsidRPr="00BA4DAA">
        <w:t xml:space="preserve">нежитлової </w:t>
      </w:r>
      <w:r w:rsidR="00CB482B" w:rsidRPr="00BA4DAA">
        <w:t xml:space="preserve">будівлі загальною площею </w:t>
      </w:r>
      <w:r w:rsidR="00BA4DAA" w:rsidRPr="00BA4DAA">
        <w:t>22,3</w:t>
      </w:r>
      <w:r w:rsidR="00CB482B" w:rsidRPr="00BA4DAA">
        <w:t xml:space="preserve"> кв. м.</w:t>
      </w:r>
      <w:r w:rsidR="00A31300" w:rsidRPr="00BA4DAA">
        <w:t xml:space="preserve">, </w:t>
      </w:r>
      <w:r w:rsidR="00CB482B" w:rsidRPr="00BA4DAA">
        <w:t>що  розташован</w:t>
      </w:r>
      <w:r w:rsidR="00322704" w:rsidRPr="00BA4DAA">
        <w:t>і</w:t>
      </w:r>
      <w:r w:rsidR="00CB482B" w:rsidRPr="00BA4DAA">
        <w:t xml:space="preserve"> за адресою: Львівська область, Червоноградський район м. Сокаль,  вул. Шептицького,45, </w:t>
      </w:r>
      <w:r w:rsidR="00430306">
        <w:t xml:space="preserve"> а саме:</w:t>
      </w:r>
    </w:p>
    <w:p w:rsidR="000F0A1E" w:rsidRDefault="000F0A1E" w:rsidP="000F0A1E">
      <w:pPr>
        <w:pStyle w:val="a3"/>
        <w:numPr>
          <w:ilvl w:val="1"/>
          <w:numId w:val="1"/>
        </w:numPr>
        <w:shd w:val="clear" w:color="auto" w:fill="FFFFFF"/>
        <w:spacing w:before="0" w:beforeAutospacing="0" w:after="0" w:afterAutospacing="0"/>
        <w:jc w:val="both"/>
        <w:textAlignment w:val="baseline"/>
      </w:pPr>
      <w:r w:rsidRPr="004B5277">
        <w:t>передача майна в оренду – без проведення аукціону;</w:t>
      </w:r>
    </w:p>
    <w:p w:rsidR="000F0A1E" w:rsidRDefault="000F0A1E" w:rsidP="000F0A1E">
      <w:pPr>
        <w:pStyle w:val="a3"/>
        <w:numPr>
          <w:ilvl w:val="1"/>
          <w:numId w:val="1"/>
        </w:numPr>
        <w:shd w:val="clear" w:color="auto" w:fill="FFFFFF"/>
        <w:spacing w:before="0" w:beforeAutospacing="0" w:after="0" w:afterAutospacing="0"/>
        <w:jc w:val="both"/>
        <w:textAlignment w:val="baseline"/>
      </w:pPr>
      <w:r>
        <w:t xml:space="preserve">розмір орендної плати </w:t>
      </w:r>
      <w:r w:rsidRPr="004B5277">
        <w:t xml:space="preserve"> 1 грн. без ПДВ. </w:t>
      </w:r>
    </w:p>
    <w:p w:rsidR="000F0A1E" w:rsidRPr="00B42F4F" w:rsidRDefault="000F0A1E" w:rsidP="000F0A1E">
      <w:pPr>
        <w:pStyle w:val="a3"/>
        <w:numPr>
          <w:ilvl w:val="1"/>
          <w:numId w:val="1"/>
        </w:numPr>
        <w:shd w:val="clear" w:color="auto" w:fill="FFFFFF"/>
        <w:spacing w:before="0" w:beforeAutospacing="0" w:after="0" w:afterAutospacing="0"/>
        <w:jc w:val="both"/>
        <w:textAlignment w:val="baseline"/>
      </w:pPr>
      <w:r>
        <w:t>строк оренди 5 років.</w:t>
      </w:r>
    </w:p>
    <w:p w:rsidR="000F0A1E" w:rsidRPr="00CB482B" w:rsidRDefault="000F0A1E" w:rsidP="00CB482B">
      <w:pPr>
        <w:pStyle w:val="a3"/>
        <w:shd w:val="clear" w:color="auto" w:fill="FFFFFF"/>
        <w:spacing w:before="0" w:beforeAutospacing="0" w:after="0" w:afterAutospacing="0"/>
        <w:jc w:val="both"/>
        <w:textAlignment w:val="baseline"/>
      </w:pPr>
      <w:r>
        <w:t xml:space="preserve">     </w:t>
      </w:r>
      <w:r w:rsidRPr="00CB482B">
        <w:t xml:space="preserve">2. Затвердити договір </w:t>
      </w:r>
      <w:r w:rsidR="00A31300">
        <w:t>оренди  частини</w:t>
      </w:r>
      <w:r w:rsidR="00CB482B" w:rsidRPr="00CB482B">
        <w:t xml:space="preserve"> </w:t>
      </w:r>
      <w:r w:rsidR="00A31300">
        <w:t>приміщень</w:t>
      </w:r>
      <w:r w:rsidR="00CB482B" w:rsidRPr="00CB482B">
        <w:t xml:space="preserve"> на ІІ поверсі </w:t>
      </w:r>
      <w:r w:rsidR="00A31300">
        <w:t xml:space="preserve">нежитлової </w:t>
      </w:r>
      <w:r w:rsidR="00CB482B" w:rsidRPr="00CB482B">
        <w:t>будівлі загальною пл</w:t>
      </w:r>
      <w:r w:rsidR="00322704">
        <w:t xml:space="preserve">ощею </w:t>
      </w:r>
      <w:r w:rsidR="00BA4DAA">
        <w:t>22,3</w:t>
      </w:r>
      <w:r w:rsidR="00322704">
        <w:t xml:space="preserve"> кв. м. що  розташовані</w:t>
      </w:r>
      <w:r w:rsidR="00CB482B" w:rsidRPr="00CB482B">
        <w:t xml:space="preserve"> за адресою: Львівська область, Червоноградський район м. Сокаль,  вул. Шептицького,45,</w:t>
      </w:r>
      <w:r w:rsidRPr="00CB482B">
        <w:t xml:space="preserve"> (додаток 1)</w:t>
      </w:r>
    </w:p>
    <w:p w:rsidR="000F0A1E" w:rsidRPr="000F494C" w:rsidRDefault="000F0A1E" w:rsidP="000F0A1E">
      <w:pPr>
        <w:pStyle w:val="a3"/>
        <w:shd w:val="clear" w:color="auto" w:fill="FFFFFF"/>
        <w:spacing w:before="0" w:beforeAutospacing="0" w:after="0" w:afterAutospacing="0"/>
        <w:jc w:val="both"/>
        <w:textAlignment w:val="baseline"/>
      </w:pPr>
      <w:r>
        <w:t xml:space="preserve">     </w:t>
      </w:r>
      <w:r w:rsidRPr="000F494C">
        <w:t>3.</w:t>
      </w:r>
      <w:r w:rsidR="00A31300">
        <w:t xml:space="preserve"> </w:t>
      </w:r>
      <w:r w:rsidRPr="000F494C">
        <w:t xml:space="preserve">Виконавчому комітету Сокальської міської ради, у разі поступлення заяв від потенційних орендарів, прийняти рішення про укладення договору оренди, або про відмову в передачі в оренду вказаного об’єкта оренди, згідно з чинним законодавством.  </w:t>
      </w:r>
    </w:p>
    <w:p w:rsidR="000F0A1E" w:rsidRPr="000F494C" w:rsidRDefault="000F0A1E" w:rsidP="000F0A1E">
      <w:pPr>
        <w:pStyle w:val="a3"/>
        <w:shd w:val="clear" w:color="auto" w:fill="FFFFFF"/>
        <w:spacing w:before="0" w:beforeAutospacing="0" w:after="0" w:afterAutospacing="0"/>
        <w:jc w:val="both"/>
        <w:textAlignment w:val="baseline"/>
      </w:pPr>
      <w:r>
        <w:t xml:space="preserve">   </w:t>
      </w:r>
      <w:r w:rsidRPr="000F494C">
        <w:t xml:space="preserve">  4. Відділу житлово-комунального господарства, комунального майна, транспорту, благоустрою Сокальської міської ради Львівської області </w:t>
      </w:r>
      <w:r>
        <w:t>спільно</w:t>
      </w:r>
      <w:r w:rsidRPr="000F494C">
        <w:t xml:space="preserve"> із балансоутримувачем забезпечити вчинення усіх необхідних дій, пов’язаних з передачею в оренду об’єкта комунальної власності згідно з чинним законодавством.</w:t>
      </w:r>
    </w:p>
    <w:p w:rsidR="00430306" w:rsidRDefault="000F0A1E" w:rsidP="000F0A1E">
      <w:pPr>
        <w:spacing w:after="0" w:line="240" w:lineRule="auto"/>
        <w:jc w:val="both"/>
        <w:rPr>
          <w:rFonts w:ascii="Times New Roman" w:eastAsia="Times New Roman" w:hAnsi="Times New Roman" w:cs="Times New Roman"/>
          <w:b/>
          <w:sz w:val="24"/>
          <w:szCs w:val="24"/>
        </w:rPr>
      </w:pPr>
      <w:r>
        <w:rPr>
          <w:rFonts w:ascii="Times New Roman" w:hAnsi="Times New Roman" w:cs="Times New Roman"/>
          <w:sz w:val="24"/>
          <w:szCs w:val="24"/>
        </w:rPr>
        <w:t xml:space="preserve">   </w:t>
      </w:r>
      <w:r w:rsidRPr="00920928">
        <w:rPr>
          <w:rFonts w:ascii="Times New Roman" w:hAnsi="Times New Roman" w:cs="Times New Roman"/>
          <w:sz w:val="24"/>
          <w:szCs w:val="24"/>
        </w:rPr>
        <w:t xml:space="preserve">  5.</w:t>
      </w:r>
      <w:r w:rsidRPr="00920928">
        <w:rPr>
          <w:sz w:val="24"/>
          <w:szCs w:val="24"/>
        </w:rPr>
        <w:t xml:space="preserve"> </w:t>
      </w:r>
      <w:r w:rsidRPr="00920928">
        <w:rPr>
          <w:rFonts w:ascii="Times New Roman" w:hAnsi="Times New Roman" w:cs="Times New Roman"/>
          <w:sz w:val="24"/>
          <w:szCs w:val="24"/>
        </w:rPr>
        <w:t>Контроль за виконанням цього рішення покласти на заступника міського голови з питань діяль</w:t>
      </w:r>
      <w:r w:rsidR="00910DBB">
        <w:rPr>
          <w:rFonts w:ascii="Times New Roman" w:hAnsi="Times New Roman" w:cs="Times New Roman"/>
          <w:sz w:val="24"/>
          <w:szCs w:val="24"/>
        </w:rPr>
        <w:t>ності виконавчих органів ради</w:t>
      </w:r>
      <w:r w:rsidRPr="00920928">
        <w:rPr>
          <w:rFonts w:ascii="Times New Roman" w:hAnsi="Times New Roman" w:cs="Times New Roman"/>
          <w:sz w:val="24"/>
          <w:szCs w:val="24"/>
        </w:rPr>
        <w:t xml:space="preserve"> О.Р. Олійника</w:t>
      </w:r>
      <w:r w:rsidR="00910DBB">
        <w:rPr>
          <w:rFonts w:ascii="Times New Roman" w:hAnsi="Times New Roman" w:cs="Times New Roman"/>
          <w:sz w:val="24"/>
          <w:szCs w:val="24"/>
        </w:rPr>
        <w:t>.</w:t>
      </w:r>
      <w:r w:rsidR="00430306" w:rsidRPr="008F7324">
        <w:rPr>
          <w:rFonts w:ascii="Times New Roman" w:eastAsia="Times New Roman" w:hAnsi="Times New Roman" w:cs="Times New Roman"/>
          <w:b/>
          <w:sz w:val="24"/>
          <w:szCs w:val="24"/>
        </w:rPr>
        <w:t xml:space="preserve">        </w:t>
      </w:r>
    </w:p>
    <w:p w:rsidR="00910DBB" w:rsidRDefault="00430306" w:rsidP="00430306">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430306" w:rsidRPr="008F7324" w:rsidRDefault="00430306" w:rsidP="00430306">
      <w:pPr>
        <w:spacing w:after="0" w:line="240" w:lineRule="auto"/>
        <w:jc w:val="both"/>
        <w:rPr>
          <w:rFonts w:ascii="Times New Roman" w:eastAsia="Times New Roman" w:hAnsi="Times New Roman" w:cs="Times New Roman"/>
          <w:b/>
          <w:sz w:val="24"/>
          <w:szCs w:val="24"/>
        </w:rPr>
      </w:pPr>
      <w:r w:rsidRPr="008F7324">
        <w:rPr>
          <w:rFonts w:ascii="Times New Roman" w:eastAsia="Times New Roman" w:hAnsi="Times New Roman" w:cs="Times New Roman"/>
          <w:b/>
          <w:sz w:val="24"/>
          <w:szCs w:val="24"/>
        </w:rPr>
        <w:t xml:space="preserve"> Міський голова                                                                           Сергій КАСЯН</w:t>
      </w:r>
    </w:p>
    <w:p w:rsidR="00430306" w:rsidRDefault="00430306" w:rsidP="00430306">
      <w:pPr>
        <w:spacing w:after="0" w:line="240" w:lineRule="auto"/>
        <w:jc w:val="right"/>
        <w:rPr>
          <w:rFonts w:ascii="Times New Roman" w:eastAsia="Times New Roman" w:hAnsi="Times New Roman" w:cs="Times New Roman"/>
          <w:sz w:val="24"/>
        </w:rPr>
      </w:pPr>
    </w:p>
    <w:p w:rsidR="00131FD1" w:rsidRDefault="00131FD1" w:rsidP="00430306">
      <w:pPr>
        <w:spacing w:after="0" w:line="240" w:lineRule="auto"/>
        <w:jc w:val="right"/>
        <w:rPr>
          <w:rFonts w:ascii="Times New Roman" w:eastAsia="Times New Roman" w:hAnsi="Times New Roman" w:cs="Times New Roman"/>
          <w:sz w:val="24"/>
        </w:rPr>
      </w:pPr>
    </w:p>
    <w:p w:rsidR="00131FD1" w:rsidRDefault="00131FD1" w:rsidP="00430306">
      <w:pPr>
        <w:spacing w:after="0" w:line="240" w:lineRule="auto"/>
        <w:jc w:val="right"/>
        <w:rPr>
          <w:rFonts w:ascii="Times New Roman" w:eastAsia="Times New Roman" w:hAnsi="Times New Roman" w:cs="Times New Roman"/>
          <w:sz w:val="24"/>
        </w:rPr>
      </w:pPr>
    </w:p>
    <w:p w:rsidR="00131FD1" w:rsidRDefault="00131FD1" w:rsidP="00430306">
      <w:pPr>
        <w:spacing w:after="0" w:line="240" w:lineRule="auto"/>
        <w:jc w:val="right"/>
        <w:rPr>
          <w:rFonts w:ascii="Times New Roman" w:eastAsia="Times New Roman" w:hAnsi="Times New Roman" w:cs="Times New Roman"/>
          <w:sz w:val="24"/>
        </w:rPr>
      </w:pPr>
    </w:p>
    <w:p w:rsidR="00131FD1" w:rsidRDefault="00131FD1" w:rsidP="00430306">
      <w:pPr>
        <w:spacing w:after="0" w:line="240" w:lineRule="auto"/>
        <w:jc w:val="right"/>
        <w:rPr>
          <w:rFonts w:ascii="Times New Roman" w:eastAsia="Times New Roman" w:hAnsi="Times New Roman" w:cs="Times New Roman"/>
          <w:sz w:val="24"/>
        </w:rPr>
      </w:pPr>
    </w:p>
    <w:p w:rsidR="00430306" w:rsidRDefault="00430306" w:rsidP="00430306"/>
    <w:p w:rsidR="000475C3" w:rsidRDefault="000475C3" w:rsidP="000475C3">
      <w:pPr>
        <w:spacing w:after="0" w:line="240" w:lineRule="auto"/>
        <w:jc w:val="right"/>
        <w:rPr>
          <w:rFonts w:ascii="Times New Roman" w:eastAsia="Times New Roman" w:hAnsi="Times New Roman" w:cs="Times New Roman"/>
          <w:b/>
          <w:sz w:val="24"/>
        </w:rPr>
      </w:pPr>
      <w:r w:rsidRPr="00FD506B">
        <w:rPr>
          <w:rFonts w:ascii="Times New Roman" w:eastAsia="Times New Roman" w:hAnsi="Times New Roman" w:cs="Times New Roman"/>
          <w:sz w:val="24"/>
        </w:rPr>
        <w:t>Додаток 1</w:t>
      </w:r>
    </w:p>
    <w:p w:rsidR="000475C3" w:rsidRDefault="000475C3" w:rsidP="000475C3">
      <w:pPr>
        <w:spacing w:after="0" w:line="240" w:lineRule="auto"/>
        <w:jc w:val="right"/>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до рішення сесії</w:t>
      </w:r>
    </w:p>
    <w:p w:rsidR="000475C3" w:rsidRPr="009C5DED" w:rsidRDefault="000475C3" w:rsidP="000475C3">
      <w:pPr>
        <w:spacing w:after="0" w:line="240" w:lineRule="auto"/>
        <w:jc w:val="right"/>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sidRPr="009C5DED">
        <w:rPr>
          <w:rFonts w:ascii="Times New Roman" w:eastAsia="Times New Roman" w:hAnsi="Times New Roman" w:cs="Times New Roman"/>
          <w:sz w:val="24"/>
        </w:rPr>
        <w:t xml:space="preserve">Сокальської міської ради </w:t>
      </w:r>
      <w:r w:rsidRPr="009C5DED">
        <w:rPr>
          <w:rFonts w:ascii="Times New Roman" w:eastAsia="Times New Roman" w:hAnsi="Times New Roman" w:cs="Times New Roman"/>
          <w:b/>
          <w:sz w:val="24"/>
        </w:rPr>
        <w:t xml:space="preserve">                                                         </w:t>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t xml:space="preserve">   </w:t>
      </w:r>
      <w:r>
        <w:rPr>
          <w:rFonts w:ascii="Times New Roman" w:eastAsia="Segoe UI Symbol" w:hAnsi="Times New Roman" w:cs="Times New Roman"/>
          <w:sz w:val="24"/>
        </w:rPr>
        <w:t>від</w:t>
      </w:r>
      <w:r w:rsidR="00744C09">
        <w:rPr>
          <w:rFonts w:ascii="Times New Roman" w:eastAsia="Segoe UI Symbol" w:hAnsi="Times New Roman" w:cs="Times New Roman"/>
          <w:sz w:val="24"/>
        </w:rPr>
        <w:t xml:space="preserve"> </w:t>
      </w:r>
      <w:r w:rsidR="005E6393">
        <w:rPr>
          <w:rFonts w:ascii="Times New Roman" w:eastAsia="Segoe UI Symbol" w:hAnsi="Times New Roman" w:cs="Times New Roman"/>
          <w:sz w:val="24"/>
        </w:rPr>
        <w:t>01.12.</w:t>
      </w:r>
      <w:r>
        <w:rPr>
          <w:rFonts w:ascii="Times New Roman" w:eastAsia="Segoe UI Symbol" w:hAnsi="Times New Roman" w:cs="Times New Roman"/>
          <w:sz w:val="24"/>
        </w:rPr>
        <w:t>2021 р. №</w:t>
      </w:r>
      <w:r w:rsidR="005E6393">
        <w:rPr>
          <w:rFonts w:ascii="Times New Roman" w:eastAsia="Segoe UI Symbol" w:hAnsi="Times New Roman" w:cs="Times New Roman"/>
          <w:sz w:val="24"/>
        </w:rPr>
        <w:t>572</w:t>
      </w:r>
    </w:p>
    <w:p w:rsidR="000475C3" w:rsidRDefault="000475C3" w:rsidP="000475C3">
      <w:pPr>
        <w:pStyle w:val="2"/>
        <w:spacing w:before="0"/>
        <w:jc w:val="right"/>
        <w:rPr>
          <w:rFonts w:ascii="Times New Roman" w:hAnsi="Times New Roman" w:cs="Times New Roman"/>
          <w:color w:val="auto"/>
          <w:sz w:val="24"/>
          <w:szCs w:val="24"/>
        </w:rPr>
      </w:pPr>
    </w:p>
    <w:p w:rsidR="000475C3" w:rsidRPr="00A82B01" w:rsidRDefault="000475C3" w:rsidP="000475C3">
      <w:pPr>
        <w:pStyle w:val="2"/>
        <w:spacing w:before="0"/>
        <w:jc w:val="center"/>
        <w:rPr>
          <w:rFonts w:ascii="Times New Roman" w:hAnsi="Times New Roman" w:cs="Times New Roman"/>
          <w:b w:val="0"/>
          <w:color w:val="auto"/>
          <w:sz w:val="24"/>
          <w:szCs w:val="24"/>
        </w:rPr>
      </w:pPr>
      <w:r w:rsidRPr="00A82B01">
        <w:rPr>
          <w:rFonts w:ascii="Times New Roman" w:hAnsi="Times New Roman" w:cs="Times New Roman"/>
          <w:color w:val="auto"/>
          <w:sz w:val="24"/>
          <w:szCs w:val="24"/>
        </w:rPr>
        <w:t>ДОГОВІР</w:t>
      </w:r>
    </w:p>
    <w:p w:rsidR="000475C3" w:rsidRPr="00A82B01" w:rsidRDefault="000475C3" w:rsidP="000475C3">
      <w:pPr>
        <w:pStyle w:val="2"/>
        <w:spacing w:before="0"/>
        <w:ind w:left="708" w:hanging="708"/>
        <w:jc w:val="center"/>
        <w:rPr>
          <w:rFonts w:ascii="Times New Roman" w:hAnsi="Times New Roman" w:cs="Times New Roman"/>
          <w:b w:val="0"/>
          <w:color w:val="auto"/>
          <w:sz w:val="24"/>
          <w:szCs w:val="24"/>
        </w:rPr>
      </w:pPr>
      <w:r w:rsidRPr="00A82B01">
        <w:rPr>
          <w:rFonts w:ascii="Times New Roman" w:hAnsi="Times New Roman" w:cs="Times New Roman"/>
          <w:color w:val="auto"/>
          <w:sz w:val="24"/>
          <w:szCs w:val="24"/>
        </w:rPr>
        <w:t>оренди нерухомого майна, що належить до комунальної власності м. Сокаль</w:t>
      </w:r>
    </w:p>
    <w:p w:rsidR="000475C3" w:rsidRPr="00A82B01" w:rsidRDefault="000475C3" w:rsidP="000475C3">
      <w:pPr>
        <w:pStyle w:val="2"/>
        <w:spacing w:before="0"/>
        <w:jc w:val="center"/>
        <w:rPr>
          <w:rFonts w:ascii="Times New Roman" w:hAnsi="Times New Roman" w:cs="Times New Roman"/>
          <w:b w:val="0"/>
          <w:color w:val="auto"/>
          <w:sz w:val="24"/>
          <w:szCs w:val="24"/>
        </w:rPr>
      </w:pPr>
      <w:r w:rsidRPr="00A82B01">
        <w:rPr>
          <w:rFonts w:ascii="Times New Roman" w:hAnsi="Times New Roman" w:cs="Times New Roman"/>
          <w:color w:val="auto"/>
          <w:sz w:val="24"/>
          <w:szCs w:val="24"/>
          <w:lang w:val="en-US"/>
        </w:rPr>
        <w:t>I</w:t>
      </w:r>
      <w:r w:rsidRPr="00A82B01">
        <w:rPr>
          <w:rFonts w:ascii="Times New Roman" w:hAnsi="Times New Roman" w:cs="Times New Roman"/>
          <w:color w:val="auto"/>
          <w:sz w:val="24"/>
          <w:szCs w:val="24"/>
          <w:lang w:val="ru-RU"/>
        </w:rPr>
        <w:t xml:space="preserve">. </w:t>
      </w:r>
      <w:r w:rsidRPr="00A82B01">
        <w:rPr>
          <w:rFonts w:ascii="Times New Roman" w:hAnsi="Times New Roman" w:cs="Times New Roman"/>
          <w:color w:val="auto"/>
          <w:sz w:val="24"/>
          <w:szCs w:val="24"/>
        </w:rPr>
        <w:t xml:space="preserve">Змінювані умови договору (далі </w:t>
      </w:r>
      <w:r w:rsidRPr="00A82B01">
        <w:rPr>
          <w:rFonts w:ascii="Times New Roman" w:hAnsi="Times New Roman" w:cs="Times New Roman"/>
          <w:color w:val="auto"/>
          <w:sz w:val="24"/>
          <w:szCs w:val="24"/>
          <w:lang w:val="ru-RU"/>
        </w:rPr>
        <w:t xml:space="preserve">— </w:t>
      </w:r>
      <w:r w:rsidRPr="00A82B01">
        <w:rPr>
          <w:rFonts w:ascii="Times New Roman" w:hAnsi="Times New Roman" w:cs="Times New Roman"/>
          <w:color w:val="auto"/>
          <w:sz w:val="24"/>
          <w:szCs w:val="24"/>
        </w:rPr>
        <w:t>Умови)</w:t>
      </w:r>
    </w:p>
    <w:tbl>
      <w:tblPr>
        <w:tblW w:w="10605" w:type="dxa"/>
        <w:tblInd w:w="-601" w:type="dxa"/>
        <w:tblLayout w:type="fixed"/>
        <w:tblLook w:val="04A0" w:firstRow="1" w:lastRow="0" w:firstColumn="1" w:lastColumn="0" w:noHBand="0" w:noVBand="1"/>
      </w:tblPr>
      <w:tblGrid>
        <w:gridCol w:w="770"/>
        <w:gridCol w:w="17"/>
        <w:gridCol w:w="1765"/>
        <w:gridCol w:w="142"/>
        <w:gridCol w:w="144"/>
        <w:gridCol w:w="1151"/>
        <w:gridCol w:w="6"/>
        <w:gridCol w:w="146"/>
        <w:gridCol w:w="254"/>
        <w:gridCol w:w="1134"/>
        <w:gridCol w:w="1239"/>
        <w:gridCol w:w="178"/>
        <w:gridCol w:w="295"/>
        <w:gridCol w:w="372"/>
        <w:gridCol w:w="245"/>
        <w:gridCol w:w="84"/>
        <w:gridCol w:w="1221"/>
        <w:gridCol w:w="1442"/>
      </w:tblGrid>
      <w:tr w:rsidR="000475C3" w:rsidRPr="002D53A9" w:rsidTr="001067D6">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0475C3" w:rsidRPr="002D53A9" w:rsidRDefault="000475C3" w:rsidP="001067D6">
            <w:pPr>
              <w:spacing w:before="120"/>
              <w:jc w:val="center"/>
              <w:rPr>
                <w:color w:val="000000"/>
              </w:rPr>
            </w:pPr>
            <w:r w:rsidRPr="002D53A9">
              <w:rPr>
                <w:color w:val="000000"/>
              </w:rPr>
              <w:t>1</w:t>
            </w:r>
          </w:p>
        </w:tc>
        <w:tc>
          <w:tcPr>
            <w:tcW w:w="2051" w:type="dxa"/>
            <w:gridSpan w:val="3"/>
            <w:tcBorders>
              <w:top w:val="single" w:sz="4" w:space="0" w:color="000000"/>
              <w:left w:val="nil"/>
              <w:bottom w:val="single" w:sz="4" w:space="0" w:color="000000"/>
              <w:right w:val="single" w:sz="4" w:space="0" w:color="000000"/>
            </w:tcBorders>
            <w:hideMark/>
          </w:tcPr>
          <w:p w:rsidR="000475C3" w:rsidRPr="002D53A9" w:rsidRDefault="000475C3" w:rsidP="001067D6">
            <w:pPr>
              <w:spacing w:before="120"/>
              <w:rPr>
                <w:color w:val="000000"/>
              </w:rPr>
            </w:pPr>
            <w:r w:rsidRPr="002D53A9">
              <w:rPr>
                <w:color w:val="000000"/>
              </w:rPr>
              <w:t xml:space="preserve">Найменування населеного пункту </w:t>
            </w:r>
          </w:p>
        </w:tc>
        <w:tc>
          <w:tcPr>
            <w:tcW w:w="7767" w:type="dxa"/>
            <w:gridSpan w:val="13"/>
            <w:tcBorders>
              <w:top w:val="single" w:sz="4" w:space="0" w:color="000000"/>
              <w:left w:val="nil"/>
              <w:bottom w:val="single" w:sz="4" w:space="0" w:color="000000"/>
              <w:right w:val="single" w:sz="4" w:space="0" w:color="000000"/>
            </w:tcBorders>
            <w:hideMark/>
          </w:tcPr>
          <w:p w:rsidR="000475C3" w:rsidRPr="002D53A9" w:rsidRDefault="000475C3" w:rsidP="001067D6">
            <w:pPr>
              <w:spacing w:before="120"/>
              <w:rPr>
                <w:color w:val="000000"/>
              </w:rPr>
            </w:pPr>
            <w:r w:rsidRPr="002D53A9">
              <w:rPr>
                <w:color w:val="000000"/>
              </w:rPr>
              <w:t> м. Сокаль</w:t>
            </w:r>
          </w:p>
        </w:tc>
      </w:tr>
      <w:tr w:rsidR="000475C3" w:rsidRPr="002D53A9" w:rsidTr="001067D6">
        <w:trPr>
          <w:trHeight w:val="393"/>
        </w:trPr>
        <w:tc>
          <w:tcPr>
            <w:tcW w:w="787" w:type="dxa"/>
            <w:gridSpan w:val="2"/>
            <w:tcBorders>
              <w:top w:val="nil"/>
              <w:left w:val="single" w:sz="4" w:space="0" w:color="000000"/>
              <w:bottom w:val="single" w:sz="4" w:space="0" w:color="000000"/>
              <w:right w:val="single" w:sz="4" w:space="0" w:color="000000"/>
            </w:tcBorders>
            <w:hideMark/>
          </w:tcPr>
          <w:p w:rsidR="000475C3" w:rsidRPr="002D53A9" w:rsidRDefault="000475C3" w:rsidP="001067D6">
            <w:pPr>
              <w:spacing w:before="120"/>
              <w:jc w:val="center"/>
              <w:rPr>
                <w:color w:val="000000"/>
              </w:rPr>
            </w:pPr>
            <w:r w:rsidRPr="002D53A9">
              <w:rPr>
                <w:color w:val="000000"/>
              </w:rPr>
              <w:t>2</w:t>
            </w:r>
          </w:p>
        </w:tc>
        <w:tc>
          <w:tcPr>
            <w:tcW w:w="2051" w:type="dxa"/>
            <w:gridSpan w:val="3"/>
            <w:tcBorders>
              <w:top w:val="nil"/>
              <w:left w:val="nil"/>
              <w:bottom w:val="single" w:sz="4" w:space="0" w:color="000000"/>
              <w:right w:val="single" w:sz="4" w:space="0" w:color="000000"/>
            </w:tcBorders>
            <w:hideMark/>
          </w:tcPr>
          <w:p w:rsidR="000475C3" w:rsidRPr="002D53A9" w:rsidRDefault="000475C3" w:rsidP="001067D6">
            <w:pPr>
              <w:spacing w:before="120"/>
              <w:rPr>
                <w:color w:val="000000"/>
              </w:rPr>
            </w:pPr>
            <w:r w:rsidRPr="002D53A9">
              <w:rPr>
                <w:color w:val="000000"/>
              </w:rPr>
              <w:t>Дата</w:t>
            </w:r>
          </w:p>
        </w:tc>
        <w:tc>
          <w:tcPr>
            <w:tcW w:w="7767" w:type="dxa"/>
            <w:gridSpan w:val="13"/>
            <w:tcBorders>
              <w:top w:val="single" w:sz="4" w:space="0" w:color="000000"/>
              <w:left w:val="nil"/>
              <w:bottom w:val="single" w:sz="4" w:space="0" w:color="000000"/>
              <w:right w:val="single" w:sz="4" w:space="0" w:color="000000"/>
            </w:tcBorders>
            <w:hideMark/>
          </w:tcPr>
          <w:p w:rsidR="000475C3" w:rsidRPr="002D53A9" w:rsidRDefault="000475C3" w:rsidP="001067D6">
            <w:pPr>
              <w:spacing w:before="120"/>
              <w:rPr>
                <w:color w:val="000000"/>
              </w:rPr>
            </w:pPr>
            <w:r w:rsidRPr="002D53A9">
              <w:rPr>
                <w:color w:val="000000"/>
              </w:rPr>
              <w:t> </w:t>
            </w:r>
          </w:p>
        </w:tc>
      </w:tr>
      <w:tr w:rsidR="000475C3" w:rsidRPr="002D53A9" w:rsidTr="001067D6">
        <w:trPr>
          <w:trHeight w:val="2860"/>
        </w:trPr>
        <w:tc>
          <w:tcPr>
            <w:tcW w:w="787" w:type="dxa"/>
            <w:gridSpan w:val="2"/>
            <w:tcBorders>
              <w:top w:val="nil"/>
              <w:left w:val="single" w:sz="4" w:space="0" w:color="000000"/>
              <w:bottom w:val="single" w:sz="4" w:space="0" w:color="000000"/>
              <w:right w:val="single" w:sz="4" w:space="0" w:color="000000"/>
            </w:tcBorders>
            <w:vAlign w:val="center"/>
            <w:hideMark/>
          </w:tcPr>
          <w:p w:rsidR="000475C3" w:rsidRPr="002D53A9" w:rsidRDefault="000475C3" w:rsidP="001067D6">
            <w:pPr>
              <w:spacing w:before="120"/>
              <w:jc w:val="center"/>
              <w:rPr>
                <w:color w:val="000000"/>
              </w:rPr>
            </w:pPr>
            <w:r w:rsidRPr="002D53A9">
              <w:rPr>
                <w:color w:val="000000"/>
              </w:rPr>
              <w:t>3</w:t>
            </w:r>
          </w:p>
        </w:tc>
        <w:tc>
          <w:tcPr>
            <w:tcW w:w="2051" w:type="dxa"/>
            <w:gridSpan w:val="3"/>
            <w:tcBorders>
              <w:top w:val="nil"/>
              <w:left w:val="nil"/>
              <w:bottom w:val="single" w:sz="4" w:space="0" w:color="000000"/>
              <w:right w:val="single" w:sz="4" w:space="0" w:color="000000"/>
            </w:tcBorders>
            <w:vAlign w:val="center"/>
            <w:hideMark/>
          </w:tcPr>
          <w:p w:rsidR="000475C3" w:rsidRPr="002D53A9" w:rsidRDefault="000475C3" w:rsidP="001067D6">
            <w:pPr>
              <w:spacing w:before="120"/>
              <w:jc w:val="center"/>
              <w:rPr>
                <w:color w:val="000000"/>
              </w:rPr>
            </w:pPr>
            <w:r w:rsidRPr="002D53A9">
              <w:rPr>
                <w:color w:val="000000"/>
              </w:rPr>
              <w:t>Сторони</w:t>
            </w:r>
          </w:p>
        </w:tc>
        <w:tc>
          <w:tcPr>
            <w:tcW w:w="1303" w:type="dxa"/>
            <w:gridSpan w:val="3"/>
            <w:tcBorders>
              <w:top w:val="nil"/>
              <w:left w:val="nil"/>
              <w:bottom w:val="single" w:sz="4" w:space="0" w:color="000000"/>
              <w:right w:val="single" w:sz="4" w:space="0" w:color="000000"/>
            </w:tcBorders>
            <w:vAlign w:val="center"/>
            <w:hideMark/>
          </w:tcPr>
          <w:p w:rsidR="000475C3" w:rsidRPr="002D53A9" w:rsidRDefault="000475C3" w:rsidP="001067D6">
            <w:pPr>
              <w:spacing w:before="120"/>
              <w:ind w:left="-43"/>
              <w:jc w:val="center"/>
              <w:rPr>
                <w:color w:val="000000"/>
              </w:rPr>
            </w:pPr>
            <w:r w:rsidRPr="002D53A9">
              <w:rPr>
                <w:color w:val="000000"/>
              </w:rPr>
              <w:t>Наймену</w:t>
            </w:r>
            <w:r w:rsidRPr="002D53A9">
              <w:rPr>
                <w:color w:val="000000"/>
                <w:lang w:val="en-US"/>
              </w:rPr>
              <w:t>-</w:t>
            </w:r>
            <w:r w:rsidRPr="002D53A9">
              <w:rPr>
                <w:color w:val="000000"/>
              </w:rPr>
              <w:t>вання</w:t>
            </w:r>
          </w:p>
        </w:tc>
        <w:tc>
          <w:tcPr>
            <w:tcW w:w="1388" w:type="dxa"/>
            <w:gridSpan w:val="2"/>
            <w:tcBorders>
              <w:top w:val="nil"/>
              <w:left w:val="nil"/>
              <w:bottom w:val="single" w:sz="4" w:space="0" w:color="000000"/>
              <w:right w:val="single" w:sz="4" w:space="0" w:color="000000"/>
            </w:tcBorders>
            <w:vAlign w:val="center"/>
            <w:hideMark/>
          </w:tcPr>
          <w:p w:rsidR="000475C3" w:rsidRPr="002D53A9" w:rsidRDefault="000475C3" w:rsidP="001067D6">
            <w:pPr>
              <w:spacing w:before="120"/>
              <w:ind w:left="-52" w:right="-82"/>
              <w:jc w:val="center"/>
              <w:rPr>
                <w:color w:val="000000"/>
              </w:rPr>
            </w:pPr>
            <w:r w:rsidRPr="002D53A9">
              <w:rPr>
                <w:color w:val="000000"/>
              </w:rPr>
              <w:t>Код згідно з Єдиним державним реєстром юридичних осіб, фізичних осіб -підприємців і громадських формувань</w:t>
            </w:r>
          </w:p>
        </w:tc>
        <w:tc>
          <w:tcPr>
            <w:tcW w:w="1239" w:type="dxa"/>
            <w:tcBorders>
              <w:top w:val="nil"/>
              <w:left w:val="nil"/>
              <w:bottom w:val="single" w:sz="4" w:space="0" w:color="000000"/>
              <w:right w:val="single" w:sz="4" w:space="0" w:color="000000"/>
            </w:tcBorders>
            <w:vAlign w:val="center"/>
            <w:hideMark/>
          </w:tcPr>
          <w:p w:rsidR="000475C3" w:rsidRPr="002D53A9" w:rsidRDefault="000475C3" w:rsidP="001067D6">
            <w:pPr>
              <w:spacing w:before="120"/>
              <w:jc w:val="center"/>
              <w:rPr>
                <w:color w:val="000000"/>
              </w:rPr>
            </w:pPr>
            <w:r w:rsidRPr="002D53A9">
              <w:rPr>
                <w:color w:val="000000"/>
              </w:rPr>
              <w:t>Адреса місцезна-ходження</w:t>
            </w:r>
          </w:p>
        </w:tc>
        <w:tc>
          <w:tcPr>
            <w:tcW w:w="1174" w:type="dxa"/>
            <w:gridSpan w:val="5"/>
            <w:tcBorders>
              <w:top w:val="nil"/>
              <w:left w:val="nil"/>
              <w:bottom w:val="single" w:sz="4" w:space="0" w:color="000000"/>
              <w:right w:val="single" w:sz="4" w:space="0" w:color="000000"/>
            </w:tcBorders>
            <w:vAlign w:val="center"/>
            <w:hideMark/>
          </w:tcPr>
          <w:p w:rsidR="000475C3" w:rsidRPr="002D53A9" w:rsidRDefault="000475C3" w:rsidP="001067D6">
            <w:pPr>
              <w:spacing w:before="120"/>
              <w:ind w:left="-47" w:right="-45"/>
              <w:jc w:val="center"/>
              <w:rPr>
                <w:color w:val="000000"/>
              </w:rPr>
            </w:pPr>
            <w:r w:rsidRPr="002D53A9">
              <w:rPr>
                <w:color w:val="000000"/>
              </w:rPr>
              <w:t>Прізвище, ім’я, по батькові (за наявності) особи, що підписала договір</w:t>
            </w:r>
          </w:p>
        </w:tc>
        <w:tc>
          <w:tcPr>
            <w:tcW w:w="1221" w:type="dxa"/>
            <w:tcBorders>
              <w:top w:val="nil"/>
              <w:left w:val="nil"/>
              <w:bottom w:val="single" w:sz="4" w:space="0" w:color="000000"/>
              <w:right w:val="single" w:sz="4" w:space="0" w:color="000000"/>
            </w:tcBorders>
            <w:vAlign w:val="center"/>
            <w:hideMark/>
          </w:tcPr>
          <w:p w:rsidR="000475C3" w:rsidRPr="002D53A9" w:rsidRDefault="000475C3" w:rsidP="001067D6">
            <w:pPr>
              <w:spacing w:before="120"/>
              <w:jc w:val="center"/>
              <w:rPr>
                <w:color w:val="000000"/>
              </w:rPr>
            </w:pPr>
            <w:r w:rsidRPr="002D53A9">
              <w:rPr>
                <w:color w:val="000000"/>
              </w:rPr>
              <w:t>Посада особи, що підписала договір</w:t>
            </w:r>
          </w:p>
        </w:tc>
        <w:tc>
          <w:tcPr>
            <w:tcW w:w="1442" w:type="dxa"/>
            <w:tcBorders>
              <w:top w:val="nil"/>
              <w:left w:val="nil"/>
              <w:bottom w:val="single" w:sz="4" w:space="0" w:color="000000"/>
              <w:right w:val="single" w:sz="4" w:space="0" w:color="000000"/>
            </w:tcBorders>
            <w:vAlign w:val="center"/>
            <w:hideMark/>
          </w:tcPr>
          <w:p w:rsidR="000475C3" w:rsidRPr="002D53A9" w:rsidRDefault="000475C3" w:rsidP="001067D6">
            <w:pPr>
              <w:spacing w:before="120"/>
              <w:jc w:val="center"/>
              <w:rPr>
                <w:color w:val="000000"/>
              </w:rPr>
            </w:pPr>
            <w:r w:rsidRPr="002D53A9">
              <w:rPr>
                <w:color w:val="000000"/>
              </w:rPr>
              <w:t>Посилання на документ, який надає повноважен-ня на підписання договору (статут, положення, наказ, довіреність тощо)</w:t>
            </w:r>
          </w:p>
        </w:tc>
      </w:tr>
      <w:tr w:rsidR="000475C3" w:rsidRPr="002D53A9" w:rsidTr="001067D6">
        <w:trPr>
          <w:trHeight w:val="1619"/>
        </w:trPr>
        <w:tc>
          <w:tcPr>
            <w:tcW w:w="787" w:type="dxa"/>
            <w:gridSpan w:val="2"/>
            <w:tcBorders>
              <w:top w:val="single" w:sz="4" w:space="0" w:color="000000"/>
              <w:left w:val="single" w:sz="4" w:space="0" w:color="000000"/>
              <w:bottom w:val="single" w:sz="4" w:space="0" w:color="000000"/>
              <w:right w:val="single" w:sz="4" w:space="0" w:color="000000"/>
            </w:tcBorders>
            <w:hideMark/>
          </w:tcPr>
          <w:p w:rsidR="000475C3" w:rsidRPr="002D53A9" w:rsidRDefault="000475C3" w:rsidP="001067D6">
            <w:pPr>
              <w:spacing w:before="120"/>
              <w:ind w:left="-87" w:right="-45"/>
              <w:jc w:val="center"/>
              <w:rPr>
                <w:color w:val="000000"/>
              </w:rPr>
            </w:pPr>
            <w:r w:rsidRPr="002D53A9">
              <w:rPr>
                <w:color w:val="000000"/>
              </w:rPr>
              <w:t>3.1.</w:t>
            </w:r>
          </w:p>
        </w:tc>
        <w:tc>
          <w:tcPr>
            <w:tcW w:w="2051" w:type="dxa"/>
            <w:gridSpan w:val="3"/>
            <w:tcBorders>
              <w:top w:val="single" w:sz="4" w:space="0" w:color="000000"/>
              <w:left w:val="nil"/>
              <w:bottom w:val="single" w:sz="4" w:space="0" w:color="000000"/>
              <w:right w:val="single" w:sz="4" w:space="0" w:color="000000"/>
            </w:tcBorders>
            <w:hideMark/>
          </w:tcPr>
          <w:p w:rsidR="000475C3" w:rsidRPr="002D53A9" w:rsidRDefault="000475C3" w:rsidP="001067D6">
            <w:pPr>
              <w:spacing w:before="120"/>
              <w:rPr>
                <w:color w:val="000000"/>
              </w:rPr>
            </w:pPr>
            <w:r w:rsidRPr="002D53A9">
              <w:rPr>
                <w:color w:val="000000"/>
              </w:rPr>
              <w:t>Орендодавець</w:t>
            </w:r>
          </w:p>
        </w:tc>
        <w:tc>
          <w:tcPr>
            <w:tcW w:w="1303" w:type="dxa"/>
            <w:gridSpan w:val="3"/>
            <w:tcBorders>
              <w:top w:val="single" w:sz="4" w:space="0" w:color="000000"/>
              <w:left w:val="nil"/>
              <w:bottom w:val="single" w:sz="4" w:space="0" w:color="000000"/>
              <w:right w:val="single" w:sz="4" w:space="0" w:color="000000"/>
            </w:tcBorders>
          </w:tcPr>
          <w:p w:rsidR="000475C3" w:rsidRPr="002D53A9" w:rsidRDefault="000475C3" w:rsidP="001067D6">
            <w:pPr>
              <w:spacing w:before="120"/>
              <w:ind w:right="-111"/>
              <w:rPr>
                <w:b/>
                <w:color w:val="000000"/>
              </w:rPr>
            </w:pPr>
            <w:r w:rsidRPr="002D53A9">
              <w:rPr>
                <w:b/>
                <w:color w:val="000000"/>
              </w:rPr>
              <w:t>Сокальська міська рада Львівської області</w:t>
            </w:r>
          </w:p>
        </w:tc>
        <w:tc>
          <w:tcPr>
            <w:tcW w:w="1388" w:type="dxa"/>
            <w:gridSpan w:val="2"/>
            <w:tcBorders>
              <w:top w:val="single" w:sz="4" w:space="0" w:color="000000"/>
              <w:left w:val="nil"/>
              <w:bottom w:val="single" w:sz="4" w:space="0" w:color="000000"/>
              <w:right w:val="single" w:sz="4" w:space="0" w:color="000000"/>
            </w:tcBorders>
          </w:tcPr>
          <w:p w:rsidR="000475C3" w:rsidRPr="002D53A9" w:rsidRDefault="000475C3" w:rsidP="001067D6">
            <w:pPr>
              <w:spacing w:before="120"/>
              <w:rPr>
                <w:b/>
                <w:color w:val="000000"/>
              </w:rPr>
            </w:pPr>
            <w:r w:rsidRPr="002D53A9">
              <w:rPr>
                <w:b/>
                <w:color w:val="000000"/>
              </w:rPr>
              <w:t>26205171</w:t>
            </w:r>
          </w:p>
        </w:tc>
        <w:tc>
          <w:tcPr>
            <w:tcW w:w="1239" w:type="dxa"/>
            <w:tcBorders>
              <w:top w:val="single" w:sz="4" w:space="0" w:color="000000"/>
              <w:left w:val="nil"/>
              <w:bottom w:val="single" w:sz="4" w:space="0" w:color="000000"/>
              <w:right w:val="single" w:sz="4" w:space="0" w:color="000000"/>
            </w:tcBorders>
          </w:tcPr>
          <w:p w:rsidR="000475C3" w:rsidRPr="002D53A9" w:rsidRDefault="000475C3" w:rsidP="001067D6">
            <w:pPr>
              <w:spacing w:before="120"/>
              <w:ind w:right="-145"/>
              <w:rPr>
                <w:b/>
                <w:color w:val="000000"/>
              </w:rPr>
            </w:pPr>
            <w:r w:rsidRPr="002D53A9">
              <w:rPr>
                <w:b/>
                <w:color w:val="000000"/>
              </w:rPr>
              <w:t>80001, Львівська обл., м. Сокаль, вул.. А.Шептицького,44</w:t>
            </w:r>
          </w:p>
        </w:tc>
        <w:tc>
          <w:tcPr>
            <w:tcW w:w="1174" w:type="dxa"/>
            <w:gridSpan w:val="5"/>
            <w:tcBorders>
              <w:top w:val="single" w:sz="4" w:space="0" w:color="000000"/>
              <w:left w:val="nil"/>
              <w:bottom w:val="single" w:sz="4" w:space="0" w:color="000000"/>
              <w:right w:val="single" w:sz="4" w:space="0" w:color="000000"/>
            </w:tcBorders>
          </w:tcPr>
          <w:p w:rsidR="000475C3" w:rsidRPr="002D53A9" w:rsidRDefault="000475C3" w:rsidP="001067D6">
            <w:pPr>
              <w:spacing w:before="120"/>
              <w:rPr>
                <w:b/>
                <w:color w:val="000000"/>
              </w:rPr>
            </w:pPr>
            <w:r w:rsidRPr="002D53A9">
              <w:rPr>
                <w:b/>
                <w:color w:val="000000"/>
              </w:rPr>
              <w:t>Касян Сергій Васильович</w:t>
            </w:r>
          </w:p>
        </w:tc>
        <w:tc>
          <w:tcPr>
            <w:tcW w:w="1221" w:type="dxa"/>
            <w:tcBorders>
              <w:top w:val="single" w:sz="4" w:space="0" w:color="000000"/>
              <w:left w:val="nil"/>
              <w:bottom w:val="single" w:sz="4" w:space="0" w:color="000000"/>
              <w:right w:val="single" w:sz="4" w:space="0" w:color="000000"/>
            </w:tcBorders>
          </w:tcPr>
          <w:p w:rsidR="000475C3" w:rsidRPr="002D53A9" w:rsidRDefault="000475C3" w:rsidP="001067D6">
            <w:pPr>
              <w:spacing w:before="120"/>
              <w:ind w:right="-122"/>
              <w:rPr>
                <w:b/>
                <w:color w:val="000000"/>
              </w:rPr>
            </w:pPr>
            <w:r w:rsidRPr="002D53A9">
              <w:rPr>
                <w:b/>
                <w:color w:val="000000"/>
              </w:rPr>
              <w:t>Міський голова</w:t>
            </w:r>
          </w:p>
        </w:tc>
        <w:tc>
          <w:tcPr>
            <w:tcW w:w="1442" w:type="dxa"/>
            <w:tcBorders>
              <w:top w:val="single" w:sz="4" w:space="0" w:color="000000"/>
              <w:left w:val="nil"/>
              <w:bottom w:val="single" w:sz="4" w:space="0" w:color="000000"/>
              <w:right w:val="single" w:sz="4" w:space="0" w:color="000000"/>
            </w:tcBorders>
          </w:tcPr>
          <w:p w:rsidR="000475C3" w:rsidRPr="002D53A9" w:rsidRDefault="000475C3" w:rsidP="001067D6">
            <w:pPr>
              <w:spacing w:before="120"/>
              <w:rPr>
                <w:b/>
                <w:color w:val="000000"/>
              </w:rPr>
            </w:pPr>
            <w:r w:rsidRPr="002D53A9">
              <w:rPr>
                <w:b/>
                <w:color w:val="000000"/>
              </w:rPr>
              <w:t>Діє на підставі ЗУ «Про місцеве самоврядування»</w:t>
            </w:r>
          </w:p>
        </w:tc>
      </w:tr>
      <w:tr w:rsidR="000475C3" w:rsidRPr="002D53A9" w:rsidTr="001067D6">
        <w:trPr>
          <w:trHeight w:val="1107"/>
        </w:trPr>
        <w:tc>
          <w:tcPr>
            <w:tcW w:w="787" w:type="dxa"/>
            <w:gridSpan w:val="2"/>
            <w:tcBorders>
              <w:top w:val="single" w:sz="4" w:space="0" w:color="000000"/>
              <w:left w:val="single" w:sz="4" w:space="0" w:color="000000"/>
              <w:bottom w:val="single" w:sz="4" w:space="0" w:color="000000"/>
              <w:right w:val="single" w:sz="4" w:space="0" w:color="000000"/>
            </w:tcBorders>
            <w:hideMark/>
          </w:tcPr>
          <w:p w:rsidR="000475C3" w:rsidRPr="002D53A9" w:rsidRDefault="000475C3" w:rsidP="001067D6">
            <w:pPr>
              <w:spacing w:before="120"/>
              <w:ind w:left="-87" w:right="-45"/>
              <w:jc w:val="center"/>
              <w:rPr>
                <w:color w:val="000000"/>
              </w:rPr>
            </w:pPr>
            <w:r w:rsidRPr="002D53A9">
              <w:rPr>
                <w:color w:val="000000"/>
              </w:rPr>
              <w:t>3.1.1</w:t>
            </w:r>
          </w:p>
        </w:tc>
        <w:tc>
          <w:tcPr>
            <w:tcW w:w="4742" w:type="dxa"/>
            <w:gridSpan w:val="8"/>
            <w:tcBorders>
              <w:top w:val="single" w:sz="4" w:space="0" w:color="000000"/>
              <w:left w:val="nil"/>
              <w:bottom w:val="single" w:sz="4" w:space="0" w:color="000000"/>
              <w:right w:val="single" w:sz="4" w:space="0" w:color="000000"/>
            </w:tcBorders>
            <w:hideMark/>
          </w:tcPr>
          <w:p w:rsidR="000475C3" w:rsidRPr="002D53A9" w:rsidRDefault="000475C3" w:rsidP="001067D6">
            <w:pPr>
              <w:spacing w:before="120"/>
              <w:rPr>
                <w:color w:val="000000"/>
              </w:rPr>
            </w:pPr>
            <w:r w:rsidRPr="002D53A9">
              <w:rPr>
                <w:color w:val="000000"/>
              </w:rPr>
              <w:t>Адреса електронної пошти Орендодавця, на яку надсилаються офіційні повідомленням за цим договором</w:t>
            </w:r>
          </w:p>
        </w:tc>
        <w:tc>
          <w:tcPr>
            <w:tcW w:w="5076" w:type="dxa"/>
            <w:gridSpan w:val="8"/>
            <w:tcBorders>
              <w:top w:val="single" w:sz="4" w:space="0" w:color="000000"/>
              <w:left w:val="nil"/>
              <w:bottom w:val="single" w:sz="4" w:space="0" w:color="000000"/>
              <w:right w:val="single" w:sz="4" w:space="0" w:color="000000"/>
            </w:tcBorders>
          </w:tcPr>
          <w:p w:rsidR="000475C3" w:rsidRPr="002D53A9" w:rsidRDefault="00955D7B" w:rsidP="001067D6">
            <w:pPr>
              <w:spacing w:before="120"/>
              <w:rPr>
                <w:color w:val="000000"/>
              </w:rPr>
            </w:pPr>
            <w:hyperlink r:id="rId9" w:history="1">
              <w:r w:rsidR="000475C3" w:rsidRPr="002D53A9">
                <w:rPr>
                  <w:rStyle w:val="a6"/>
                  <w:bdr w:val="none" w:sz="0" w:space="0" w:color="auto" w:frame="1"/>
                  <w:shd w:val="clear" w:color="auto" w:fill="FFFFFF"/>
                </w:rPr>
                <w:t>miskradasokal@ukr.net</w:t>
              </w:r>
            </w:hyperlink>
            <w:r w:rsidR="000475C3" w:rsidRPr="002D53A9">
              <w:t xml:space="preserve">    </w:t>
            </w:r>
          </w:p>
        </w:tc>
      </w:tr>
      <w:tr w:rsidR="000475C3" w:rsidRPr="002D53A9" w:rsidTr="001067D6">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0475C3" w:rsidRPr="002D53A9" w:rsidRDefault="000475C3" w:rsidP="001067D6">
            <w:pPr>
              <w:spacing w:before="120"/>
              <w:ind w:left="-87" w:right="-45"/>
              <w:jc w:val="center"/>
              <w:rPr>
                <w:color w:val="000000"/>
              </w:rPr>
            </w:pPr>
            <w:r w:rsidRPr="002D53A9">
              <w:rPr>
                <w:color w:val="000000"/>
              </w:rPr>
              <w:t>3.2</w:t>
            </w:r>
          </w:p>
        </w:tc>
        <w:tc>
          <w:tcPr>
            <w:tcW w:w="1765" w:type="dxa"/>
            <w:tcBorders>
              <w:top w:val="single" w:sz="4" w:space="0" w:color="000000"/>
              <w:left w:val="nil"/>
              <w:bottom w:val="single" w:sz="4" w:space="0" w:color="000000"/>
              <w:right w:val="single" w:sz="4" w:space="0" w:color="000000"/>
            </w:tcBorders>
            <w:hideMark/>
          </w:tcPr>
          <w:p w:rsidR="000475C3" w:rsidRPr="002D53A9" w:rsidRDefault="000475C3" w:rsidP="001067D6">
            <w:pPr>
              <w:spacing w:before="120"/>
              <w:rPr>
                <w:color w:val="000000"/>
              </w:rPr>
            </w:pPr>
            <w:r w:rsidRPr="002D53A9">
              <w:rPr>
                <w:color w:val="000000"/>
              </w:rPr>
              <w:t>Орендар</w:t>
            </w:r>
          </w:p>
        </w:tc>
        <w:tc>
          <w:tcPr>
            <w:tcW w:w="1589" w:type="dxa"/>
            <w:gridSpan w:val="5"/>
            <w:tcBorders>
              <w:top w:val="single" w:sz="4" w:space="0" w:color="000000"/>
              <w:left w:val="nil"/>
              <w:bottom w:val="single" w:sz="4" w:space="0" w:color="000000"/>
              <w:right w:val="single" w:sz="4" w:space="0" w:color="000000"/>
            </w:tcBorders>
          </w:tcPr>
          <w:p w:rsidR="000475C3" w:rsidRPr="002D53A9" w:rsidRDefault="000475C3" w:rsidP="001067D6">
            <w:pPr>
              <w:spacing w:before="120"/>
              <w:rPr>
                <w:b/>
                <w:color w:val="000000"/>
              </w:rPr>
            </w:pPr>
          </w:p>
        </w:tc>
        <w:tc>
          <w:tcPr>
            <w:tcW w:w="1388" w:type="dxa"/>
            <w:gridSpan w:val="2"/>
            <w:tcBorders>
              <w:top w:val="single" w:sz="4" w:space="0" w:color="000000"/>
              <w:left w:val="nil"/>
              <w:bottom w:val="single" w:sz="4" w:space="0" w:color="000000"/>
              <w:right w:val="single" w:sz="4" w:space="0" w:color="000000"/>
            </w:tcBorders>
          </w:tcPr>
          <w:p w:rsidR="000475C3" w:rsidRPr="002D53A9" w:rsidRDefault="000475C3" w:rsidP="001067D6">
            <w:pPr>
              <w:spacing w:before="120"/>
              <w:rPr>
                <w:b/>
                <w:color w:val="000000"/>
              </w:rPr>
            </w:pPr>
          </w:p>
        </w:tc>
        <w:tc>
          <w:tcPr>
            <w:tcW w:w="1239" w:type="dxa"/>
            <w:tcBorders>
              <w:top w:val="single" w:sz="4" w:space="0" w:color="000000"/>
              <w:left w:val="nil"/>
              <w:bottom w:val="single" w:sz="4" w:space="0" w:color="000000"/>
              <w:right w:val="single" w:sz="4" w:space="0" w:color="000000"/>
            </w:tcBorders>
          </w:tcPr>
          <w:p w:rsidR="000475C3" w:rsidRPr="002D53A9" w:rsidRDefault="000475C3" w:rsidP="001067D6">
            <w:pPr>
              <w:rPr>
                <w:b/>
                <w:color w:val="000000"/>
              </w:rPr>
            </w:pPr>
            <w:r w:rsidRPr="002D53A9">
              <w:rPr>
                <w:b/>
                <w:color w:val="000000"/>
              </w:rPr>
              <w:t xml:space="preserve"> </w:t>
            </w:r>
          </w:p>
          <w:p w:rsidR="000475C3" w:rsidRPr="002D53A9" w:rsidRDefault="000475C3" w:rsidP="001067D6">
            <w:pPr>
              <w:rPr>
                <w:b/>
                <w:color w:val="000000"/>
              </w:rPr>
            </w:pPr>
          </w:p>
        </w:tc>
        <w:tc>
          <w:tcPr>
            <w:tcW w:w="1090" w:type="dxa"/>
            <w:gridSpan w:val="4"/>
            <w:tcBorders>
              <w:top w:val="single" w:sz="4" w:space="0" w:color="000000"/>
              <w:left w:val="nil"/>
              <w:bottom w:val="single" w:sz="4" w:space="0" w:color="000000"/>
              <w:right w:val="single" w:sz="4" w:space="0" w:color="000000"/>
            </w:tcBorders>
          </w:tcPr>
          <w:p w:rsidR="000475C3" w:rsidRPr="002D53A9" w:rsidRDefault="000475C3" w:rsidP="001067D6">
            <w:pPr>
              <w:spacing w:before="120"/>
              <w:rPr>
                <w:b/>
                <w:color w:val="000000"/>
              </w:rPr>
            </w:pPr>
          </w:p>
        </w:tc>
        <w:tc>
          <w:tcPr>
            <w:tcW w:w="1305" w:type="dxa"/>
            <w:gridSpan w:val="2"/>
            <w:tcBorders>
              <w:top w:val="single" w:sz="4" w:space="0" w:color="000000"/>
              <w:left w:val="nil"/>
              <w:bottom w:val="single" w:sz="4" w:space="0" w:color="000000"/>
              <w:right w:val="single" w:sz="4" w:space="0" w:color="000000"/>
            </w:tcBorders>
          </w:tcPr>
          <w:p w:rsidR="000475C3" w:rsidRPr="002D53A9" w:rsidRDefault="000475C3" w:rsidP="001067D6">
            <w:pPr>
              <w:spacing w:before="120"/>
              <w:rPr>
                <w:b/>
                <w:color w:val="000000"/>
              </w:rPr>
            </w:pPr>
          </w:p>
        </w:tc>
        <w:tc>
          <w:tcPr>
            <w:tcW w:w="1442" w:type="dxa"/>
            <w:tcBorders>
              <w:top w:val="single" w:sz="4" w:space="0" w:color="000000"/>
              <w:left w:val="nil"/>
              <w:bottom w:val="single" w:sz="4" w:space="0" w:color="000000"/>
              <w:right w:val="single" w:sz="4" w:space="0" w:color="000000"/>
            </w:tcBorders>
          </w:tcPr>
          <w:p w:rsidR="000475C3" w:rsidRPr="002D53A9" w:rsidRDefault="000475C3" w:rsidP="001067D6">
            <w:pPr>
              <w:spacing w:before="120"/>
              <w:rPr>
                <w:b/>
                <w:color w:val="000000"/>
              </w:rPr>
            </w:pPr>
          </w:p>
        </w:tc>
      </w:tr>
      <w:tr w:rsidR="000475C3" w:rsidRPr="002D53A9" w:rsidTr="001067D6">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0475C3" w:rsidRPr="002D53A9" w:rsidRDefault="000475C3" w:rsidP="001067D6">
            <w:pPr>
              <w:spacing w:before="120"/>
              <w:ind w:left="-87" w:right="-45"/>
              <w:jc w:val="center"/>
              <w:rPr>
                <w:color w:val="000000"/>
              </w:rPr>
            </w:pPr>
            <w:r w:rsidRPr="002D53A9">
              <w:rPr>
                <w:color w:val="000000"/>
              </w:rPr>
              <w:t>3.2.1</w:t>
            </w:r>
          </w:p>
        </w:tc>
        <w:tc>
          <w:tcPr>
            <w:tcW w:w="4742" w:type="dxa"/>
            <w:gridSpan w:val="8"/>
            <w:tcBorders>
              <w:top w:val="single" w:sz="4" w:space="0" w:color="000000"/>
              <w:left w:val="nil"/>
              <w:bottom w:val="single" w:sz="4" w:space="0" w:color="000000"/>
              <w:right w:val="single" w:sz="4" w:space="0" w:color="000000"/>
            </w:tcBorders>
            <w:hideMark/>
          </w:tcPr>
          <w:p w:rsidR="000475C3" w:rsidRPr="002D53A9" w:rsidRDefault="000475C3" w:rsidP="001067D6">
            <w:pPr>
              <w:spacing w:before="120"/>
            </w:pPr>
            <w:r w:rsidRPr="002D53A9">
              <w:rPr>
                <w:color w:val="000000"/>
              </w:rPr>
              <w:t xml:space="preserve">Адреса електронної пошти Орендаря, на яку </w:t>
            </w:r>
            <w:r w:rsidRPr="002D53A9">
              <w:t xml:space="preserve">надсилаються офіційні повідомленням за цим договором </w:t>
            </w:r>
          </w:p>
        </w:tc>
        <w:tc>
          <w:tcPr>
            <w:tcW w:w="5076" w:type="dxa"/>
            <w:gridSpan w:val="8"/>
            <w:tcBorders>
              <w:top w:val="single" w:sz="4" w:space="0" w:color="000000"/>
              <w:left w:val="nil"/>
              <w:bottom w:val="single" w:sz="4" w:space="0" w:color="000000"/>
              <w:right w:val="single" w:sz="4" w:space="0" w:color="000000"/>
            </w:tcBorders>
            <w:hideMark/>
          </w:tcPr>
          <w:p w:rsidR="000475C3" w:rsidRPr="001071A2" w:rsidRDefault="000475C3" w:rsidP="001071A2">
            <w:pPr>
              <w:spacing w:before="120"/>
              <w:rPr>
                <w:color w:val="000000"/>
                <w:lang w:val="ru-RU"/>
              </w:rPr>
            </w:pPr>
            <w:r w:rsidRPr="002D53A9">
              <w:t> </w:t>
            </w:r>
            <w:r w:rsidRPr="001071A2">
              <w:rPr>
                <w:color w:val="1F497D" w:themeColor="text2"/>
                <w:lang w:val="ru-RU"/>
              </w:rPr>
              <w:t xml:space="preserve"> </w:t>
            </w:r>
          </w:p>
        </w:tc>
      </w:tr>
      <w:tr w:rsidR="000475C3" w:rsidRPr="002D53A9" w:rsidTr="001067D6">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0475C3" w:rsidRPr="002D53A9" w:rsidRDefault="000475C3" w:rsidP="001067D6">
            <w:pPr>
              <w:ind w:left="-87" w:right="-45"/>
              <w:jc w:val="center"/>
              <w:rPr>
                <w:color w:val="000000"/>
              </w:rPr>
            </w:pPr>
            <w:r w:rsidRPr="002D53A9">
              <w:rPr>
                <w:color w:val="000000"/>
              </w:rPr>
              <w:t>3.3</w:t>
            </w:r>
          </w:p>
        </w:tc>
        <w:tc>
          <w:tcPr>
            <w:tcW w:w="1907" w:type="dxa"/>
            <w:gridSpan w:val="2"/>
            <w:tcBorders>
              <w:top w:val="single" w:sz="4" w:space="0" w:color="000000"/>
              <w:left w:val="nil"/>
              <w:bottom w:val="single" w:sz="4" w:space="0" w:color="000000"/>
              <w:right w:val="single" w:sz="4" w:space="0" w:color="000000"/>
            </w:tcBorders>
            <w:hideMark/>
          </w:tcPr>
          <w:p w:rsidR="000475C3" w:rsidRPr="002D53A9" w:rsidRDefault="000475C3" w:rsidP="001067D6">
            <w:pPr>
              <w:rPr>
                <w:color w:val="000000"/>
              </w:rPr>
            </w:pPr>
            <w:r w:rsidRPr="002D53A9">
              <w:rPr>
                <w:color w:val="000000"/>
              </w:rPr>
              <w:t>Балансо-</w:t>
            </w:r>
          </w:p>
          <w:p w:rsidR="000475C3" w:rsidRPr="002D53A9" w:rsidRDefault="000475C3" w:rsidP="001067D6">
            <w:pPr>
              <w:rPr>
                <w:color w:val="000000"/>
              </w:rPr>
            </w:pPr>
            <w:r w:rsidRPr="002D53A9">
              <w:rPr>
                <w:color w:val="000000"/>
              </w:rPr>
              <w:t>утримувач</w:t>
            </w:r>
          </w:p>
        </w:tc>
        <w:tc>
          <w:tcPr>
            <w:tcW w:w="1701" w:type="dxa"/>
            <w:gridSpan w:val="5"/>
            <w:tcBorders>
              <w:top w:val="single" w:sz="4" w:space="0" w:color="000000"/>
              <w:left w:val="nil"/>
              <w:bottom w:val="single" w:sz="4" w:space="0" w:color="000000"/>
              <w:right w:val="single" w:sz="4" w:space="0" w:color="000000"/>
            </w:tcBorders>
          </w:tcPr>
          <w:p w:rsidR="000475C3" w:rsidRPr="002D53A9" w:rsidRDefault="000475C3" w:rsidP="001067D6">
            <w:pPr>
              <w:spacing w:before="120"/>
              <w:ind w:right="-111"/>
              <w:rPr>
                <w:b/>
                <w:color w:val="000000"/>
              </w:rPr>
            </w:pPr>
            <w:r w:rsidRPr="002D53A9">
              <w:rPr>
                <w:b/>
                <w:color w:val="000000"/>
              </w:rPr>
              <w:t xml:space="preserve">Сокальська міська рада Львівської </w:t>
            </w:r>
            <w:r w:rsidRPr="002D53A9">
              <w:rPr>
                <w:b/>
                <w:color w:val="000000"/>
              </w:rPr>
              <w:lastRenderedPageBreak/>
              <w:t>області</w:t>
            </w:r>
          </w:p>
        </w:tc>
        <w:tc>
          <w:tcPr>
            <w:tcW w:w="1134" w:type="dxa"/>
            <w:tcBorders>
              <w:top w:val="single" w:sz="4" w:space="0" w:color="000000"/>
              <w:left w:val="nil"/>
              <w:bottom w:val="single" w:sz="4" w:space="0" w:color="000000"/>
              <w:right w:val="single" w:sz="4" w:space="0" w:color="000000"/>
            </w:tcBorders>
          </w:tcPr>
          <w:p w:rsidR="000475C3" w:rsidRPr="002D53A9" w:rsidRDefault="000475C3" w:rsidP="001067D6">
            <w:pPr>
              <w:spacing w:before="120"/>
              <w:rPr>
                <w:b/>
                <w:color w:val="000000"/>
              </w:rPr>
            </w:pPr>
            <w:r w:rsidRPr="002D53A9">
              <w:rPr>
                <w:b/>
                <w:color w:val="000000"/>
              </w:rPr>
              <w:lastRenderedPageBreak/>
              <w:t>26205171</w:t>
            </w:r>
          </w:p>
        </w:tc>
        <w:tc>
          <w:tcPr>
            <w:tcW w:w="1417" w:type="dxa"/>
            <w:gridSpan w:val="2"/>
            <w:tcBorders>
              <w:top w:val="single" w:sz="4" w:space="0" w:color="000000"/>
              <w:left w:val="nil"/>
              <w:bottom w:val="single" w:sz="4" w:space="0" w:color="000000"/>
              <w:right w:val="single" w:sz="4" w:space="0" w:color="000000"/>
            </w:tcBorders>
          </w:tcPr>
          <w:p w:rsidR="000475C3" w:rsidRPr="002D53A9" w:rsidRDefault="000475C3" w:rsidP="001067D6">
            <w:pPr>
              <w:spacing w:before="120"/>
              <w:ind w:right="-145"/>
              <w:rPr>
                <w:b/>
                <w:color w:val="000000"/>
              </w:rPr>
            </w:pPr>
            <w:r w:rsidRPr="002D53A9">
              <w:rPr>
                <w:b/>
                <w:color w:val="000000"/>
              </w:rPr>
              <w:t xml:space="preserve">80001, Львівська обл., м. </w:t>
            </w:r>
            <w:r w:rsidRPr="002D53A9">
              <w:rPr>
                <w:b/>
                <w:color w:val="000000"/>
              </w:rPr>
              <w:lastRenderedPageBreak/>
              <w:t>Сокаль, вул.. А.Шептицького,44</w:t>
            </w:r>
          </w:p>
        </w:tc>
        <w:tc>
          <w:tcPr>
            <w:tcW w:w="912" w:type="dxa"/>
            <w:gridSpan w:val="3"/>
            <w:tcBorders>
              <w:top w:val="single" w:sz="4" w:space="0" w:color="000000"/>
              <w:left w:val="nil"/>
              <w:bottom w:val="single" w:sz="4" w:space="0" w:color="000000"/>
              <w:right w:val="single" w:sz="4" w:space="0" w:color="000000"/>
            </w:tcBorders>
          </w:tcPr>
          <w:p w:rsidR="000475C3" w:rsidRPr="002D53A9" w:rsidRDefault="000475C3" w:rsidP="001067D6">
            <w:pPr>
              <w:spacing w:before="120"/>
              <w:rPr>
                <w:b/>
                <w:color w:val="000000"/>
              </w:rPr>
            </w:pPr>
            <w:r w:rsidRPr="002D53A9">
              <w:rPr>
                <w:b/>
                <w:color w:val="000000"/>
              </w:rPr>
              <w:lastRenderedPageBreak/>
              <w:t>Касян Сергій Василь</w:t>
            </w:r>
            <w:r w:rsidRPr="002D53A9">
              <w:rPr>
                <w:b/>
                <w:color w:val="000000"/>
              </w:rPr>
              <w:lastRenderedPageBreak/>
              <w:t>ович</w:t>
            </w:r>
          </w:p>
        </w:tc>
        <w:tc>
          <w:tcPr>
            <w:tcW w:w="1305" w:type="dxa"/>
            <w:gridSpan w:val="2"/>
            <w:tcBorders>
              <w:top w:val="single" w:sz="4" w:space="0" w:color="000000"/>
              <w:left w:val="nil"/>
              <w:bottom w:val="single" w:sz="4" w:space="0" w:color="000000"/>
              <w:right w:val="single" w:sz="4" w:space="0" w:color="000000"/>
            </w:tcBorders>
          </w:tcPr>
          <w:p w:rsidR="000475C3" w:rsidRPr="002D53A9" w:rsidRDefault="000475C3" w:rsidP="001067D6">
            <w:pPr>
              <w:spacing w:before="120"/>
              <w:ind w:right="-122"/>
              <w:rPr>
                <w:b/>
                <w:color w:val="000000"/>
              </w:rPr>
            </w:pPr>
            <w:r w:rsidRPr="002D53A9">
              <w:rPr>
                <w:b/>
                <w:color w:val="000000"/>
              </w:rPr>
              <w:lastRenderedPageBreak/>
              <w:t>Міський голова</w:t>
            </w:r>
          </w:p>
        </w:tc>
        <w:tc>
          <w:tcPr>
            <w:tcW w:w="1442" w:type="dxa"/>
            <w:tcBorders>
              <w:top w:val="single" w:sz="4" w:space="0" w:color="000000"/>
              <w:left w:val="nil"/>
              <w:bottom w:val="single" w:sz="4" w:space="0" w:color="000000"/>
              <w:right w:val="single" w:sz="4" w:space="0" w:color="000000"/>
            </w:tcBorders>
          </w:tcPr>
          <w:p w:rsidR="000475C3" w:rsidRPr="002D53A9" w:rsidRDefault="000475C3" w:rsidP="001067D6">
            <w:pPr>
              <w:spacing w:before="120"/>
              <w:rPr>
                <w:b/>
                <w:color w:val="000000"/>
              </w:rPr>
            </w:pPr>
            <w:r w:rsidRPr="002D53A9">
              <w:rPr>
                <w:b/>
                <w:color w:val="000000"/>
              </w:rPr>
              <w:t xml:space="preserve">Діє на підставі ЗУ «Про </w:t>
            </w:r>
            <w:r w:rsidRPr="002D53A9">
              <w:rPr>
                <w:b/>
                <w:color w:val="000000"/>
              </w:rPr>
              <w:lastRenderedPageBreak/>
              <w:t>місцеве самоврядування»</w:t>
            </w:r>
          </w:p>
        </w:tc>
      </w:tr>
      <w:tr w:rsidR="000475C3" w:rsidRPr="002D53A9" w:rsidTr="001067D6">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0475C3" w:rsidRPr="002D53A9" w:rsidRDefault="000475C3" w:rsidP="001067D6">
            <w:pPr>
              <w:ind w:left="-87" w:right="-45"/>
              <w:jc w:val="center"/>
              <w:rPr>
                <w:color w:val="000000"/>
              </w:rPr>
            </w:pPr>
            <w:r w:rsidRPr="002D53A9">
              <w:rPr>
                <w:color w:val="000000"/>
              </w:rPr>
              <w:lastRenderedPageBreak/>
              <w:t>3.3.1</w:t>
            </w:r>
          </w:p>
        </w:tc>
        <w:tc>
          <w:tcPr>
            <w:tcW w:w="4742" w:type="dxa"/>
            <w:gridSpan w:val="8"/>
            <w:tcBorders>
              <w:top w:val="single" w:sz="4" w:space="0" w:color="000000"/>
              <w:left w:val="nil"/>
              <w:bottom w:val="single" w:sz="4" w:space="0" w:color="000000"/>
              <w:right w:val="single" w:sz="4" w:space="0" w:color="000000"/>
            </w:tcBorders>
            <w:hideMark/>
          </w:tcPr>
          <w:p w:rsidR="000475C3" w:rsidRPr="002D53A9" w:rsidRDefault="000475C3" w:rsidP="001067D6">
            <w:pPr>
              <w:rPr>
                <w:color w:val="000000"/>
              </w:rPr>
            </w:pPr>
            <w:r w:rsidRPr="002D53A9">
              <w:rPr>
                <w:color w:val="000000"/>
              </w:rPr>
              <w:t>Адреса електронної пошти Балансоутримувача, на яку надсилаються офіційні повідомленням за цим договором</w:t>
            </w:r>
          </w:p>
        </w:tc>
        <w:tc>
          <w:tcPr>
            <w:tcW w:w="5076" w:type="dxa"/>
            <w:gridSpan w:val="8"/>
            <w:tcBorders>
              <w:top w:val="single" w:sz="4" w:space="0" w:color="000000"/>
              <w:left w:val="nil"/>
              <w:bottom w:val="single" w:sz="4" w:space="0" w:color="000000"/>
              <w:right w:val="single" w:sz="4" w:space="0" w:color="000000"/>
            </w:tcBorders>
          </w:tcPr>
          <w:p w:rsidR="000475C3" w:rsidRPr="002D53A9" w:rsidRDefault="00955D7B" w:rsidP="001067D6">
            <w:pPr>
              <w:rPr>
                <w:color w:val="000000"/>
              </w:rPr>
            </w:pPr>
            <w:hyperlink r:id="rId10" w:history="1">
              <w:r w:rsidR="000213C0">
                <w:rPr>
                  <w:rStyle w:val="a6"/>
                  <w:bdr w:val="none" w:sz="0" w:space="0" w:color="auto" w:frame="1"/>
                  <w:shd w:val="clear" w:color="auto" w:fill="FFFFFF"/>
                </w:rPr>
                <w:t>miskradasokal@ukr.net</w:t>
              </w:r>
            </w:hyperlink>
            <w:r w:rsidR="000213C0">
              <w:t xml:space="preserve">    </w:t>
            </w:r>
          </w:p>
        </w:tc>
      </w:tr>
      <w:tr w:rsidR="000475C3" w:rsidRPr="002D53A9" w:rsidTr="001067D6">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0475C3" w:rsidRPr="002D53A9" w:rsidRDefault="000475C3" w:rsidP="001067D6">
            <w:pPr>
              <w:spacing w:before="120"/>
              <w:jc w:val="center"/>
              <w:rPr>
                <w:color w:val="000000"/>
              </w:rPr>
            </w:pPr>
            <w:r w:rsidRPr="002D53A9">
              <w:rPr>
                <w:color w:val="000000"/>
              </w:rPr>
              <w:t>4</w:t>
            </w:r>
          </w:p>
        </w:tc>
        <w:tc>
          <w:tcPr>
            <w:tcW w:w="9835" w:type="dxa"/>
            <w:gridSpan w:val="17"/>
            <w:tcBorders>
              <w:top w:val="single" w:sz="4" w:space="0" w:color="000000"/>
              <w:left w:val="nil"/>
              <w:bottom w:val="single" w:sz="4" w:space="0" w:color="000000"/>
              <w:right w:val="single" w:sz="4" w:space="0" w:color="000000"/>
            </w:tcBorders>
            <w:hideMark/>
          </w:tcPr>
          <w:p w:rsidR="000475C3" w:rsidRPr="002D53A9" w:rsidRDefault="000475C3" w:rsidP="001067D6">
            <w:pPr>
              <w:spacing w:before="120"/>
              <w:jc w:val="center"/>
              <w:rPr>
                <w:b/>
                <w:color w:val="000000"/>
              </w:rPr>
            </w:pPr>
            <w:r w:rsidRPr="002D53A9">
              <w:rPr>
                <w:b/>
                <w:color w:val="000000"/>
              </w:rPr>
              <w:t>Об’єкт оренди та склад майна (далі - Майно)</w:t>
            </w:r>
          </w:p>
        </w:tc>
      </w:tr>
      <w:tr w:rsidR="000475C3" w:rsidRPr="002D53A9" w:rsidTr="001067D6">
        <w:trPr>
          <w:trHeight w:val="320"/>
        </w:trPr>
        <w:tc>
          <w:tcPr>
            <w:tcW w:w="770" w:type="dxa"/>
            <w:tcBorders>
              <w:top w:val="nil"/>
              <w:left w:val="single" w:sz="4" w:space="0" w:color="000000"/>
              <w:bottom w:val="single" w:sz="4" w:space="0" w:color="000000"/>
              <w:right w:val="single" w:sz="4" w:space="0" w:color="000000"/>
            </w:tcBorders>
            <w:hideMark/>
          </w:tcPr>
          <w:p w:rsidR="000475C3" w:rsidRPr="002D53A9" w:rsidRDefault="000475C3" w:rsidP="001067D6">
            <w:pPr>
              <w:spacing w:before="120"/>
              <w:jc w:val="center"/>
              <w:rPr>
                <w:color w:val="000000"/>
              </w:rPr>
            </w:pPr>
            <w:r w:rsidRPr="002D53A9">
              <w:rPr>
                <w:color w:val="000000"/>
              </w:rPr>
              <w:t>4.1</w:t>
            </w:r>
          </w:p>
        </w:tc>
        <w:tc>
          <w:tcPr>
            <w:tcW w:w="3225" w:type="dxa"/>
            <w:gridSpan w:val="6"/>
            <w:tcBorders>
              <w:top w:val="nil"/>
              <w:left w:val="nil"/>
              <w:bottom w:val="single" w:sz="4" w:space="0" w:color="000000"/>
              <w:right w:val="single" w:sz="4" w:space="0" w:color="000000"/>
            </w:tcBorders>
            <w:hideMark/>
          </w:tcPr>
          <w:p w:rsidR="000475C3" w:rsidRPr="002D53A9" w:rsidRDefault="000475C3" w:rsidP="001067D6">
            <w:pPr>
              <w:spacing w:before="120"/>
              <w:rPr>
                <w:color w:val="000000"/>
              </w:rPr>
            </w:pPr>
            <w:r w:rsidRPr="002D53A9">
              <w:rPr>
                <w:color w:val="000000"/>
              </w:rPr>
              <w:t>Інформація про об’єкт оренди</w:t>
            </w:r>
            <w:r w:rsidRPr="002D53A9">
              <w:rPr>
                <w:color w:val="000000"/>
                <w:lang w:val="en-US"/>
              </w:rPr>
              <w:t> </w:t>
            </w:r>
            <w:r w:rsidRPr="002D53A9">
              <w:rPr>
                <w:color w:val="000000"/>
              </w:rPr>
              <w:t>- нерухоме майно</w:t>
            </w:r>
          </w:p>
        </w:tc>
        <w:tc>
          <w:tcPr>
            <w:tcW w:w="6610" w:type="dxa"/>
            <w:gridSpan w:val="11"/>
            <w:tcBorders>
              <w:top w:val="single" w:sz="4" w:space="0" w:color="000000"/>
              <w:left w:val="nil"/>
              <w:bottom w:val="single" w:sz="4" w:space="0" w:color="000000"/>
              <w:right w:val="single" w:sz="4" w:space="0" w:color="000000"/>
            </w:tcBorders>
            <w:hideMark/>
          </w:tcPr>
          <w:p w:rsidR="000475C3" w:rsidRPr="00967BA5" w:rsidRDefault="00627F5C" w:rsidP="00967BA5">
            <w:pPr>
              <w:spacing w:before="120"/>
              <w:rPr>
                <w:color w:val="000000"/>
              </w:rPr>
            </w:pPr>
            <w:r w:rsidRPr="00967BA5">
              <w:t xml:space="preserve">частина приміщень на ІІ поверсі нежитлової будівлі загальною площею </w:t>
            </w:r>
            <w:r w:rsidR="00967BA5" w:rsidRPr="00967BA5">
              <w:t>22,3</w:t>
            </w:r>
            <w:r w:rsidRPr="00967BA5">
              <w:t xml:space="preserve"> кв. м., що  розташовані за адресою: Львівська область, Червоноградський район м. Сокаль,  вул. Шептицького,45</w:t>
            </w:r>
          </w:p>
        </w:tc>
      </w:tr>
      <w:tr w:rsidR="000475C3" w:rsidRPr="002D53A9" w:rsidTr="001067D6">
        <w:trPr>
          <w:trHeight w:val="320"/>
        </w:trPr>
        <w:tc>
          <w:tcPr>
            <w:tcW w:w="770" w:type="dxa"/>
            <w:tcBorders>
              <w:top w:val="nil"/>
              <w:left w:val="single" w:sz="4" w:space="0" w:color="000000"/>
              <w:bottom w:val="single" w:sz="4" w:space="0" w:color="auto"/>
              <w:right w:val="single" w:sz="4" w:space="0" w:color="000000"/>
            </w:tcBorders>
            <w:hideMark/>
          </w:tcPr>
          <w:p w:rsidR="000475C3" w:rsidRPr="002D53A9" w:rsidRDefault="000475C3" w:rsidP="001067D6">
            <w:pPr>
              <w:spacing w:before="120"/>
              <w:jc w:val="center"/>
              <w:rPr>
                <w:color w:val="000000"/>
              </w:rPr>
            </w:pPr>
            <w:r w:rsidRPr="002D53A9">
              <w:rPr>
                <w:color w:val="000000"/>
              </w:rPr>
              <w:t>4.2</w:t>
            </w:r>
          </w:p>
        </w:tc>
        <w:tc>
          <w:tcPr>
            <w:tcW w:w="9835" w:type="dxa"/>
            <w:gridSpan w:val="17"/>
            <w:tcBorders>
              <w:top w:val="nil"/>
              <w:left w:val="nil"/>
              <w:bottom w:val="single" w:sz="4" w:space="0" w:color="auto"/>
              <w:right w:val="single" w:sz="4" w:space="0" w:color="000000"/>
            </w:tcBorders>
          </w:tcPr>
          <w:p w:rsidR="000475C3" w:rsidRPr="002D53A9" w:rsidRDefault="000475C3" w:rsidP="001067D6">
            <w:pPr>
              <w:spacing w:before="120"/>
              <w:jc w:val="center"/>
              <w:rPr>
                <w:color w:val="000000"/>
              </w:rPr>
            </w:pPr>
            <w:r w:rsidRPr="002D53A9">
              <w:t xml:space="preserve">Посилання на сторінку в електронній торговій системі, на якій розміщено інформацію про об’єкт оренди відповідно до оголошення про передачу майна в оренду (в обсязі, передбаченому пунктом 55 Порядку передачі в оренду державного і комунального майна, затвердженого постановою Кабінету Міністрів України від 3 червня 2020 р. № 483 (Офіційний вісник України, 2020 р., № 51, ст. 1585) (далі - Порядок), </w:t>
            </w:r>
            <w:r w:rsidRPr="002D53A9">
              <w:rPr>
                <w:color w:val="000000"/>
              </w:rPr>
              <w:t>або посилання на опубліковане відповідно до Порядку інформаційне повідомлення/інформацію про об’єкт оренди, якщо договір укладено без проведення аукціону (в обсязі, передбаченому пунктом 115 або 26 Порядку)</w:t>
            </w:r>
          </w:p>
          <w:p w:rsidR="000475C3" w:rsidRPr="002D53A9" w:rsidRDefault="000475C3" w:rsidP="001067D6">
            <w:pPr>
              <w:spacing w:before="120"/>
              <w:jc w:val="center"/>
              <w:rPr>
                <w:color w:val="000000"/>
              </w:rPr>
            </w:pPr>
            <w:r w:rsidRPr="002D53A9">
              <w:rPr>
                <w:color w:val="000000"/>
              </w:rPr>
              <w:t>_________________________________________________________________________________</w:t>
            </w:r>
          </w:p>
          <w:p w:rsidR="000475C3" w:rsidRPr="002D53A9" w:rsidRDefault="000475C3" w:rsidP="001067D6">
            <w:pPr>
              <w:spacing w:before="120"/>
              <w:jc w:val="center"/>
              <w:rPr>
                <w:color w:val="000000"/>
              </w:rPr>
            </w:pPr>
          </w:p>
        </w:tc>
      </w:tr>
      <w:tr w:rsidR="000475C3" w:rsidRPr="002D53A9" w:rsidTr="001067D6">
        <w:trPr>
          <w:trHeight w:val="320"/>
        </w:trPr>
        <w:tc>
          <w:tcPr>
            <w:tcW w:w="770" w:type="dxa"/>
            <w:tcBorders>
              <w:top w:val="single" w:sz="4" w:space="0" w:color="auto"/>
              <w:left w:val="single" w:sz="4" w:space="0" w:color="auto"/>
              <w:bottom w:val="single" w:sz="4" w:space="0" w:color="auto"/>
              <w:right w:val="single" w:sz="4" w:space="0" w:color="auto"/>
            </w:tcBorders>
            <w:hideMark/>
          </w:tcPr>
          <w:p w:rsidR="000475C3" w:rsidRPr="002D53A9" w:rsidRDefault="000475C3" w:rsidP="001067D6">
            <w:pPr>
              <w:spacing w:before="120"/>
              <w:jc w:val="center"/>
              <w:rPr>
                <w:color w:val="000000"/>
              </w:rPr>
            </w:pPr>
            <w:r w:rsidRPr="002D53A9">
              <w:rPr>
                <w:color w:val="000000"/>
              </w:rPr>
              <w:t>4.3</w:t>
            </w:r>
          </w:p>
        </w:tc>
        <w:tc>
          <w:tcPr>
            <w:tcW w:w="3225" w:type="dxa"/>
            <w:gridSpan w:val="6"/>
            <w:tcBorders>
              <w:top w:val="single" w:sz="4" w:space="0" w:color="auto"/>
              <w:left w:val="single" w:sz="4" w:space="0" w:color="auto"/>
              <w:bottom w:val="single" w:sz="4" w:space="0" w:color="auto"/>
              <w:right w:val="single" w:sz="4" w:space="0" w:color="auto"/>
            </w:tcBorders>
            <w:hideMark/>
          </w:tcPr>
          <w:p w:rsidR="000475C3" w:rsidRPr="002D53A9" w:rsidRDefault="000475C3" w:rsidP="001067D6">
            <w:pPr>
              <w:spacing w:before="120"/>
              <w:rPr>
                <w:color w:val="000000"/>
              </w:rPr>
            </w:pPr>
            <w:r w:rsidRPr="002D53A9">
              <w:t>Інформація про належність Майна до пам’яток культурної спадщини, щойно виявлених об’єктів культурної спадщини</w:t>
            </w:r>
          </w:p>
        </w:tc>
        <w:tc>
          <w:tcPr>
            <w:tcW w:w="6610" w:type="dxa"/>
            <w:gridSpan w:val="11"/>
            <w:tcBorders>
              <w:top w:val="single" w:sz="4" w:space="0" w:color="auto"/>
              <w:left w:val="single" w:sz="4" w:space="0" w:color="auto"/>
              <w:bottom w:val="single" w:sz="4" w:space="0" w:color="auto"/>
              <w:right w:val="single" w:sz="4" w:space="0" w:color="auto"/>
            </w:tcBorders>
          </w:tcPr>
          <w:p w:rsidR="000475C3" w:rsidRPr="002D53A9" w:rsidRDefault="000475C3" w:rsidP="001067D6">
            <w:pPr>
              <w:spacing w:before="120"/>
              <w:rPr>
                <w:color w:val="000000"/>
              </w:rPr>
            </w:pPr>
            <w:r w:rsidRPr="002D53A9">
              <w:rPr>
                <w:color w:val="000000"/>
              </w:rPr>
              <w:t>Не належить</w:t>
            </w:r>
          </w:p>
        </w:tc>
      </w:tr>
      <w:tr w:rsidR="000475C3" w:rsidRPr="002D53A9" w:rsidTr="001067D6">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0475C3" w:rsidRPr="002D53A9" w:rsidRDefault="000475C3" w:rsidP="001067D6">
            <w:pPr>
              <w:spacing w:before="120"/>
              <w:jc w:val="center"/>
              <w:rPr>
                <w:color w:val="000000"/>
              </w:rPr>
            </w:pPr>
            <w:r w:rsidRPr="002D53A9">
              <w:rPr>
                <w:color w:val="000000"/>
              </w:rPr>
              <w:t>4.4</w:t>
            </w:r>
          </w:p>
        </w:tc>
        <w:tc>
          <w:tcPr>
            <w:tcW w:w="3225" w:type="dxa"/>
            <w:gridSpan w:val="6"/>
            <w:tcBorders>
              <w:top w:val="single" w:sz="4" w:space="0" w:color="auto"/>
              <w:left w:val="nil"/>
              <w:bottom w:val="single" w:sz="4" w:space="0" w:color="000000"/>
              <w:right w:val="single" w:sz="4" w:space="0" w:color="000000"/>
            </w:tcBorders>
            <w:hideMark/>
          </w:tcPr>
          <w:p w:rsidR="000475C3" w:rsidRPr="002D53A9" w:rsidRDefault="000475C3" w:rsidP="001067D6">
            <w:pPr>
              <w:spacing w:before="120"/>
              <w:rPr>
                <w:color w:val="000000"/>
              </w:rPr>
            </w:pPr>
            <w:r w:rsidRPr="002D53A9">
              <w:rPr>
                <w:color w:val="000000"/>
              </w:rPr>
              <w:t>Погодження органу охорони культурної спадщини на передачу в оренду Майна, що є пам’яткою культурної спадщини, щойно виявленим об’єктом культурної спадщини чи її (його) частиною (за наявності)</w:t>
            </w:r>
          </w:p>
        </w:tc>
        <w:tc>
          <w:tcPr>
            <w:tcW w:w="6610" w:type="dxa"/>
            <w:gridSpan w:val="11"/>
            <w:tcBorders>
              <w:top w:val="single" w:sz="4" w:space="0" w:color="auto"/>
              <w:left w:val="nil"/>
              <w:bottom w:val="single" w:sz="4" w:space="0" w:color="000000"/>
              <w:right w:val="single" w:sz="4" w:space="0" w:color="000000"/>
            </w:tcBorders>
            <w:hideMark/>
          </w:tcPr>
          <w:p w:rsidR="000475C3" w:rsidRPr="002D53A9" w:rsidRDefault="000475C3" w:rsidP="001067D6">
            <w:pPr>
              <w:spacing w:before="120"/>
              <w:rPr>
                <w:color w:val="000000"/>
              </w:rPr>
            </w:pPr>
            <w:r w:rsidRPr="002D53A9">
              <w:rPr>
                <w:color w:val="000000"/>
              </w:rPr>
              <w:t>Не потребує</w:t>
            </w:r>
          </w:p>
        </w:tc>
      </w:tr>
      <w:tr w:rsidR="000475C3" w:rsidRPr="002D53A9" w:rsidTr="001067D6">
        <w:trPr>
          <w:trHeight w:val="320"/>
        </w:trPr>
        <w:tc>
          <w:tcPr>
            <w:tcW w:w="770" w:type="dxa"/>
            <w:tcBorders>
              <w:top w:val="nil"/>
              <w:left w:val="single" w:sz="4" w:space="0" w:color="000000"/>
              <w:bottom w:val="single" w:sz="4" w:space="0" w:color="000000"/>
              <w:right w:val="single" w:sz="4" w:space="0" w:color="000000"/>
            </w:tcBorders>
            <w:hideMark/>
          </w:tcPr>
          <w:p w:rsidR="000475C3" w:rsidRPr="002D53A9" w:rsidRDefault="000475C3" w:rsidP="001067D6">
            <w:pPr>
              <w:spacing w:before="120"/>
              <w:jc w:val="center"/>
            </w:pPr>
            <w:r w:rsidRPr="002D53A9">
              <w:t>4.5</w:t>
            </w:r>
          </w:p>
        </w:tc>
        <w:tc>
          <w:tcPr>
            <w:tcW w:w="3219" w:type="dxa"/>
            <w:gridSpan w:val="5"/>
            <w:tcBorders>
              <w:top w:val="single" w:sz="4" w:space="0" w:color="000000"/>
              <w:left w:val="single" w:sz="4" w:space="0" w:color="000000"/>
              <w:bottom w:val="single" w:sz="4" w:space="0" w:color="000000"/>
              <w:right w:val="single" w:sz="4" w:space="0" w:color="000000"/>
            </w:tcBorders>
            <w:hideMark/>
          </w:tcPr>
          <w:p w:rsidR="000475C3" w:rsidRPr="002D53A9" w:rsidRDefault="000475C3" w:rsidP="001067D6">
            <w:pPr>
              <w:spacing w:before="120"/>
            </w:pPr>
            <w:r w:rsidRPr="002D53A9">
              <w:t>Інформація про укладення охоронного договору щодо Майна</w:t>
            </w:r>
          </w:p>
        </w:tc>
        <w:tc>
          <w:tcPr>
            <w:tcW w:w="6616" w:type="dxa"/>
            <w:gridSpan w:val="12"/>
            <w:tcBorders>
              <w:top w:val="single" w:sz="4" w:space="0" w:color="000000"/>
              <w:left w:val="nil"/>
              <w:bottom w:val="single" w:sz="4" w:space="0" w:color="000000"/>
              <w:right w:val="single" w:sz="4" w:space="0" w:color="000000"/>
            </w:tcBorders>
            <w:hideMark/>
          </w:tcPr>
          <w:p w:rsidR="000475C3" w:rsidRPr="002D53A9" w:rsidRDefault="000475C3" w:rsidP="001067D6">
            <w:pPr>
              <w:spacing w:before="120"/>
            </w:pPr>
            <w:r w:rsidRPr="002D53A9">
              <w:t xml:space="preserve">Відсутня </w:t>
            </w:r>
          </w:p>
        </w:tc>
      </w:tr>
      <w:tr w:rsidR="000475C3" w:rsidRPr="002D53A9" w:rsidTr="001067D6">
        <w:trPr>
          <w:trHeight w:val="320"/>
        </w:trPr>
        <w:tc>
          <w:tcPr>
            <w:tcW w:w="770" w:type="dxa"/>
            <w:tcBorders>
              <w:top w:val="nil"/>
              <w:left w:val="single" w:sz="4" w:space="0" w:color="000000"/>
              <w:bottom w:val="single" w:sz="4" w:space="0" w:color="000000"/>
              <w:right w:val="single" w:sz="4" w:space="0" w:color="000000"/>
            </w:tcBorders>
            <w:hideMark/>
          </w:tcPr>
          <w:p w:rsidR="000475C3" w:rsidRPr="002D53A9" w:rsidRDefault="000475C3" w:rsidP="001067D6">
            <w:pPr>
              <w:spacing w:before="120"/>
              <w:jc w:val="center"/>
            </w:pPr>
            <w:r w:rsidRPr="002D53A9">
              <w:t>4.6</w:t>
            </w:r>
          </w:p>
        </w:tc>
        <w:tc>
          <w:tcPr>
            <w:tcW w:w="3219" w:type="dxa"/>
            <w:gridSpan w:val="5"/>
            <w:tcBorders>
              <w:top w:val="single" w:sz="4" w:space="0" w:color="000000"/>
              <w:left w:val="single" w:sz="4" w:space="0" w:color="000000"/>
              <w:bottom w:val="single" w:sz="4" w:space="0" w:color="000000"/>
              <w:right w:val="single" w:sz="4" w:space="0" w:color="000000"/>
            </w:tcBorders>
            <w:hideMark/>
          </w:tcPr>
          <w:p w:rsidR="000475C3" w:rsidRPr="002D53A9" w:rsidRDefault="000475C3" w:rsidP="001067D6">
            <w:pPr>
              <w:spacing w:before="120"/>
            </w:pPr>
            <w:r w:rsidRPr="002D53A9">
              <w:t>Витрати Балансоутримувача/колишньо-го орендаря, пов’язані із укладенням охоронного договору</w:t>
            </w:r>
          </w:p>
        </w:tc>
        <w:tc>
          <w:tcPr>
            <w:tcW w:w="6616" w:type="dxa"/>
            <w:gridSpan w:val="12"/>
            <w:tcBorders>
              <w:top w:val="single" w:sz="4" w:space="0" w:color="000000"/>
              <w:left w:val="nil"/>
              <w:bottom w:val="single" w:sz="4" w:space="0" w:color="000000"/>
              <w:right w:val="single" w:sz="4" w:space="0" w:color="000000"/>
            </w:tcBorders>
            <w:hideMark/>
          </w:tcPr>
          <w:p w:rsidR="000475C3" w:rsidRPr="002D53A9" w:rsidRDefault="000475C3" w:rsidP="001067D6">
            <w:pPr>
              <w:spacing w:before="120"/>
            </w:pPr>
            <w:r w:rsidRPr="002D53A9">
              <w:t>Відсутні</w:t>
            </w:r>
          </w:p>
        </w:tc>
      </w:tr>
      <w:tr w:rsidR="000475C3" w:rsidRPr="002D53A9" w:rsidTr="001067D6">
        <w:trPr>
          <w:trHeight w:val="460"/>
        </w:trPr>
        <w:tc>
          <w:tcPr>
            <w:tcW w:w="770" w:type="dxa"/>
            <w:tcBorders>
              <w:top w:val="nil"/>
              <w:left w:val="single" w:sz="4" w:space="0" w:color="000000"/>
              <w:bottom w:val="single" w:sz="4" w:space="0" w:color="auto"/>
              <w:right w:val="single" w:sz="4" w:space="0" w:color="000000"/>
            </w:tcBorders>
            <w:hideMark/>
          </w:tcPr>
          <w:p w:rsidR="000475C3" w:rsidRPr="002D53A9" w:rsidRDefault="000475C3" w:rsidP="001067D6">
            <w:pPr>
              <w:spacing w:before="120"/>
              <w:jc w:val="center"/>
              <w:rPr>
                <w:color w:val="000000"/>
              </w:rPr>
            </w:pPr>
            <w:r w:rsidRPr="002D53A9">
              <w:rPr>
                <w:color w:val="000000"/>
              </w:rPr>
              <w:t>5</w:t>
            </w:r>
          </w:p>
        </w:tc>
        <w:tc>
          <w:tcPr>
            <w:tcW w:w="9835" w:type="dxa"/>
            <w:gridSpan w:val="17"/>
            <w:tcBorders>
              <w:top w:val="single" w:sz="4" w:space="0" w:color="000000"/>
              <w:left w:val="nil"/>
              <w:bottom w:val="single" w:sz="4" w:space="0" w:color="auto"/>
              <w:right w:val="single" w:sz="4" w:space="0" w:color="000000"/>
            </w:tcBorders>
            <w:hideMark/>
          </w:tcPr>
          <w:p w:rsidR="000475C3" w:rsidRPr="002D53A9" w:rsidRDefault="000475C3" w:rsidP="001067D6">
            <w:pPr>
              <w:spacing w:before="120"/>
              <w:jc w:val="center"/>
              <w:rPr>
                <w:color w:val="000000"/>
              </w:rPr>
            </w:pPr>
            <w:r w:rsidRPr="002D53A9">
              <w:t>Процедура, в результаті якої Майно отримано в оренду</w:t>
            </w:r>
            <w:r w:rsidRPr="002D53A9">
              <w:rPr>
                <w:b/>
              </w:rPr>
              <w:t xml:space="preserve"> </w:t>
            </w:r>
          </w:p>
        </w:tc>
      </w:tr>
      <w:tr w:rsidR="000475C3" w:rsidRPr="002D53A9" w:rsidTr="001067D6">
        <w:trPr>
          <w:trHeight w:val="626"/>
        </w:trPr>
        <w:tc>
          <w:tcPr>
            <w:tcW w:w="770" w:type="dxa"/>
            <w:tcBorders>
              <w:top w:val="single" w:sz="4" w:space="0" w:color="auto"/>
              <w:left w:val="single" w:sz="4" w:space="0" w:color="000000"/>
              <w:bottom w:val="single" w:sz="4" w:space="0" w:color="000000"/>
              <w:right w:val="single" w:sz="4" w:space="0" w:color="000000"/>
            </w:tcBorders>
          </w:tcPr>
          <w:p w:rsidR="000475C3" w:rsidRPr="002D53A9" w:rsidRDefault="000475C3" w:rsidP="001067D6">
            <w:pPr>
              <w:spacing w:before="120"/>
              <w:jc w:val="center"/>
              <w:rPr>
                <w:color w:val="000000"/>
              </w:rPr>
            </w:pPr>
            <w:r w:rsidRPr="002D53A9">
              <w:rPr>
                <w:color w:val="000000"/>
              </w:rPr>
              <w:lastRenderedPageBreak/>
              <w:t>5.1</w:t>
            </w:r>
          </w:p>
        </w:tc>
        <w:tc>
          <w:tcPr>
            <w:tcW w:w="9835" w:type="dxa"/>
            <w:gridSpan w:val="17"/>
            <w:tcBorders>
              <w:top w:val="single" w:sz="4" w:space="0" w:color="auto"/>
              <w:left w:val="nil"/>
              <w:bottom w:val="single" w:sz="4" w:space="0" w:color="000000"/>
              <w:right w:val="single" w:sz="4" w:space="0" w:color="000000"/>
            </w:tcBorders>
          </w:tcPr>
          <w:p w:rsidR="000475C3" w:rsidRPr="002D53A9" w:rsidRDefault="000475C3" w:rsidP="001067D6">
            <w:pPr>
              <w:spacing w:before="120"/>
              <w:jc w:val="center"/>
            </w:pPr>
            <w:r w:rsidRPr="002D53A9">
              <w:rPr>
                <w:b/>
              </w:rPr>
              <w:t>(Б) без аукціону</w:t>
            </w:r>
          </w:p>
        </w:tc>
      </w:tr>
      <w:tr w:rsidR="000475C3" w:rsidRPr="002D53A9" w:rsidTr="001067D6">
        <w:trPr>
          <w:trHeight w:val="560"/>
        </w:trPr>
        <w:tc>
          <w:tcPr>
            <w:tcW w:w="770" w:type="dxa"/>
            <w:tcBorders>
              <w:top w:val="single" w:sz="4" w:space="0" w:color="000000"/>
              <w:left w:val="single" w:sz="4" w:space="0" w:color="000000"/>
              <w:bottom w:val="single" w:sz="4" w:space="0" w:color="000000"/>
              <w:right w:val="single" w:sz="4" w:space="0" w:color="000000"/>
            </w:tcBorders>
            <w:hideMark/>
          </w:tcPr>
          <w:p w:rsidR="000475C3" w:rsidRPr="002D53A9" w:rsidRDefault="000475C3" w:rsidP="001067D6">
            <w:pPr>
              <w:spacing w:before="120"/>
              <w:ind w:left="-101" w:right="-76"/>
              <w:jc w:val="center"/>
              <w:rPr>
                <w:color w:val="000000"/>
              </w:rPr>
            </w:pPr>
            <w:r w:rsidRPr="002D53A9">
              <w:rPr>
                <w:color w:val="000000"/>
              </w:rPr>
              <w:t>6</w:t>
            </w:r>
          </w:p>
        </w:tc>
        <w:tc>
          <w:tcPr>
            <w:tcW w:w="9835" w:type="dxa"/>
            <w:gridSpan w:val="17"/>
            <w:tcBorders>
              <w:top w:val="single" w:sz="4" w:space="0" w:color="000000"/>
              <w:left w:val="nil"/>
              <w:bottom w:val="single" w:sz="4" w:space="0" w:color="000000"/>
              <w:right w:val="single" w:sz="4" w:space="0" w:color="000000"/>
            </w:tcBorders>
            <w:hideMark/>
          </w:tcPr>
          <w:p w:rsidR="000475C3" w:rsidRPr="002D53A9" w:rsidRDefault="000475C3" w:rsidP="001067D6">
            <w:pPr>
              <w:spacing w:before="120"/>
              <w:jc w:val="center"/>
              <w:rPr>
                <w:b/>
                <w:color w:val="000000"/>
              </w:rPr>
            </w:pPr>
            <w:r w:rsidRPr="002D53A9">
              <w:rPr>
                <w:b/>
                <w:color w:val="000000"/>
              </w:rPr>
              <w:t>Вартість Майна</w:t>
            </w:r>
          </w:p>
        </w:tc>
      </w:tr>
      <w:tr w:rsidR="000475C3" w:rsidRPr="002D53A9" w:rsidTr="001067D6">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0475C3" w:rsidRPr="002D53A9" w:rsidRDefault="000475C3" w:rsidP="00955D7B">
            <w:pPr>
              <w:spacing w:before="120"/>
              <w:jc w:val="center"/>
              <w:rPr>
                <w:color w:val="000000"/>
              </w:rPr>
            </w:pPr>
            <w:r w:rsidRPr="002D53A9">
              <w:rPr>
                <w:color w:val="000000"/>
              </w:rPr>
              <w:t>6.1</w:t>
            </w:r>
            <w:r w:rsidRPr="002D53A9">
              <w:rPr>
                <w:color w:val="000000"/>
              </w:rPr>
              <w:br/>
            </w:r>
          </w:p>
        </w:tc>
        <w:tc>
          <w:tcPr>
            <w:tcW w:w="3225" w:type="dxa"/>
            <w:gridSpan w:val="6"/>
            <w:tcBorders>
              <w:top w:val="single" w:sz="4" w:space="0" w:color="000000"/>
              <w:left w:val="nil"/>
              <w:bottom w:val="single" w:sz="4" w:space="0" w:color="000000"/>
              <w:right w:val="single" w:sz="4" w:space="0" w:color="000000"/>
            </w:tcBorders>
            <w:hideMark/>
          </w:tcPr>
          <w:p w:rsidR="000475C3" w:rsidRPr="002D53A9" w:rsidRDefault="000475C3" w:rsidP="001067D6">
            <w:pPr>
              <w:spacing w:before="120"/>
              <w:rPr>
                <w:color w:val="000000"/>
              </w:rPr>
            </w:pPr>
            <w:r w:rsidRPr="002D53A9">
              <w:rPr>
                <w:color w:val="000000"/>
              </w:rPr>
              <w:t>Балансова залишкова вартість, визначена на підставі фінансової звітності Балансоутримувача (частина перша статті 8 Закону)</w:t>
            </w:r>
          </w:p>
        </w:tc>
        <w:tc>
          <w:tcPr>
            <w:tcW w:w="3618" w:type="dxa"/>
            <w:gridSpan w:val="7"/>
            <w:tcBorders>
              <w:top w:val="single" w:sz="4" w:space="0" w:color="000000"/>
              <w:left w:val="nil"/>
              <w:bottom w:val="single" w:sz="4" w:space="0" w:color="000000"/>
              <w:right w:val="single" w:sz="4" w:space="0" w:color="000000"/>
            </w:tcBorders>
            <w:hideMark/>
          </w:tcPr>
          <w:p w:rsidR="000475C3" w:rsidRPr="002D53A9" w:rsidRDefault="000475C3" w:rsidP="001067D6">
            <w:pPr>
              <w:spacing w:before="120"/>
              <w:rPr>
                <w:color w:val="000000"/>
              </w:rPr>
            </w:pPr>
            <w:r w:rsidRPr="002D53A9">
              <w:rPr>
                <w:color w:val="000000"/>
              </w:rPr>
              <w:t xml:space="preserve">сума (гривень), без податку на додану вартість </w:t>
            </w:r>
            <w:r w:rsidRPr="002D53A9">
              <w:rPr>
                <w:b/>
                <w:color w:val="000000"/>
              </w:rPr>
              <w:t>0 грн</w:t>
            </w:r>
          </w:p>
        </w:tc>
        <w:tc>
          <w:tcPr>
            <w:tcW w:w="2992" w:type="dxa"/>
            <w:gridSpan w:val="4"/>
            <w:tcBorders>
              <w:top w:val="single" w:sz="4" w:space="0" w:color="000000"/>
              <w:left w:val="nil"/>
              <w:bottom w:val="single" w:sz="4" w:space="0" w:color="000000"/>
              <w:right w:val="single" w:sz="4" w:space="0" w:color="000000"/>
            </w:tcBorders>
            <w:hideMark/>
          </w:tcPr>
          <w:p w:rsidR="000475C3" w:rsidRPr="002D53A9" w:rsidRDefault="000475C3" w:rsidP="001067D6">
            <w:pPr>
              <w:ind w:right="63"/>
            </w:pPr>
            <w:r w:rsidRPr="002D53A9">
              <w:rPr>
                <w:color w:val="000000"/>
              </w:rPr>
              <w:t xml:space="preserve">станом на останню дату місяця, що передувала даті оприлюднення </w:t>
            </w:r>
            <w:r w:rsidRPr="002D53A9">
              <w:t>оголошення або включення Майна до переліку об’єктів, щодо яких прийнято рішення про передачу в оренду без проведення аукціону (далі-Перелік другого типу)</w:t>
            </w:r>
          </w:p>
          <w:p w:rsidR="000475C3" w:rsidRPr="002D53A9" w:rsidRDefault="000475C3" w:rsidP="001067D6">
            <w:pPr>
              <w:rPr>
                <w:color w:val="000000"/>
              </w:rPr>
            </w:pPr>
            <w:r w:rsidRPr="002D53A9">
              <w:rPr>
                <w:color w:val="000000"/>
              </w:rPr>
              <w:t>31. 05. 2021р.</w:t>
            </w:r>
          </w:p>
          <w:p w:rsidR="000475C3" w:rsidRPr="002D53A9" w:rsidRDefault="000475C3" w:rsidP="001067D6">
            <w:pPr>
              <w:rPr>
                <w:color w:val="000000"/>
              </w:rPr>
            </w:pPr>
            <w:r w:rsidRPr="002D53A9">
              <w:t>(зазначити</w:t>
            </w:r>
            <w:r w:rsidRPr="002D53A9">
              <w:rPr>
                <w:color w:val="000000"/>
              </w:rPr>
              <w:t xml:space="preserve"> дату)</w:t>
            </w:r>
          </w:p>
        </w:tc>
      </w:tr>
      <w:tr w:rsidR="000475C3" w:rsidRPr="002D53A9" w:rsidTr="001067D6">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0475C3" w:rsidRPr="002D53A9" w:rsidRDefault="000475C3" w:rsidP="001067D6">
            <w:pPr>
              <w:spacing w:before="120"/>
              <w:ind w:left="-73" w:right="-34"/>
              <w:jc w:val="center"/>
              <w:rPr>
                <w:color w:val="000000"/>
              </w:rPr>
            </w:pPr>
            <w:r w:rsidRPr="002D53A9">
              <w:rPr>
                <w:color w:val="000000"/>
              </w:rPr>
              <w:t>6.2</w:t>
            </w:r>
          </w:p>
        </w:tc>
        <w:tc>
          <w:tcPr>
            <w:tcW w:w="9835" w:type="dxa"/>
            <w:gridSpan w:val="17"/>
            <w:tcBorders>
              <w:top w:val="single" w:sz="4" w:space="0" w:color="000000"/>
              <w:left w:val="nil"/>
              <w:bottom w:val="single" w:sz="4" w:space="0" w:color="000000"/>
              <w:right w:val="single" w:sz="4" w:space="0" w:color="000000"/>
            </w:tcBorders>
            <w:hideMark/>
          </w:tcPr>
          <w:p w:rsidR="000475C3" w:rsidRPr="002D53A9" w:rsidRDefault="000475C3" w:rsidP="001067D6">
            <w:pPr>
              <w:spacing w:before="120"/>
              <w:jc w:val="center"/>
              <w:rPr>
                <w:b/>
                <w:color w:val="000000"/>
              </w:rPr>
            </w:pPr>
            <w:r w:rsidRPr="002D53A9">
              <w:rPr>
                <w:b/>
                <w:color w:val="000000"/>
              </w:rPr>
              <w:t>Страхова вартість</w:t>
            </w:r>
          </w:p>
        </w:tc>
      </w:tr>
      <w:tr w:rsidR="000475C3" w:rsidRPr="002D53A9" w:rsidTr="001067D6">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0475C3" w:rsidRPr="002D53A9" w:rsidRDefault="000475C3" w:rsidP="001067D6">
            <w:pPr>
              <w:spacing w:before="120"/>
              <w:ind w:left="-73" w:right="-34"/>
              <w:jc w:val="center"/>
              <w:rPr>
                <w:color w:val="000000"/>
              </w:rPr>
            </w:pPr>
            <w:r w:rsidRPr="002D53A9">
              <w:rPr>
                <w:color w:val="000000"/>
              </w:rPr>
              <w:t>6.2.1</w:t>
            </w:r>
            <w:r w:rsidRPr="002D53A9">
              <w:rPr>
                <w:color w:val="000000"/>
              </w:rPr>
              <w:br/>
            </w:r>
          </w:p>
        </w:tc>
        <w:tc>
          <w:tcPr>
            <w:tcW w:w="3225" w:type="dxa"/>
            <w:gridSpan w:val="6"/>
            <w:tcBorders>
              <w:top w:val="single" w:sz="4" w:space="0" w:color="000000"/>
              <w:left w:val="nil"/>
              <w:bottom w:val="single" w:sz="4" w:space="0" w:color="000000"/>
              <w:right w:val="single" w:sz="4" w:space="0" w:color="000000"/>
            </w:tcBorders>
            <w:hideMark/>
          </w:tcPr>
          <w:p w:rsidR="000475C3" w:rsidRPr="002D53A9" w:rsidRDefault="000475C3" w:rsidP="001067D6">
            <w:pPr>
              <w:spacing w:before="120"/>
              <w:rPr>
                <w:color w:val="000000"/>
              </w:rPr>
            </w:pPr>
            <w:r w:rsidRPr="002D53A9">
              <w:rPr>
                <w:color w:val="000000"/>
              </w:rPr>
              <w:t>Сума, яка дорівнює визначеній у пункті 6.1 Умов</w:t>
            </w:r>
          </w:p>
        </w:tc>
        <w:tc>
          <w:tcPr>
            <w:tcW w:w="6610" w:type="dxa"/>
            <w:gridSpan w:val="11"/>
            <w:tcBorders>
              <w:top w:val="single" w:sz="4" w:space="0" w:color="000000"/>
              <w:left w:val="nil"/>
              <w:bottom w:val="single" w:sz="4" w:space="0" w:color="000000"/>
              <w:right w:val="single" w:sz="4" w:space="0" w:color="000000"/>
            </w:tcBorders>
            <w:hideMark/>
          </w:tcPr>
          <w:p w:rsidR="000475C3" w:rsidRPr="002D53A9" w:rsidRDefault="000475C3" w:rsidP="001067D6">
            <w:pPr>
              <w:spacing w:before="120"/>
              <w:rPr>
                <w:color w:val="000000"/>
              </w:rPr>
            </w:pPr>
          </w:p>
        </w:tc>
      </w:tr>
      <w:tr w:rsidR="000475C3" w:rsidRPr="002D53A9" w:rsidTr="001067D6">
        <w:trPr>
          <w:trHeight w:val="320"/>
        </w:trPr>
        <w:tc>
          <w:tcPr>
            <w:tcW w:w="770" w:type="dxa"/>
            <w:tcBorders>
              <w:top w:val="single" w:sz="4" w:space="0" w:color="000000"/>
              <w:left w:val="single" w:sz="4" w:space="0" w:color="000000"/>
              <w:bottom w:val="single" w:sz="4" w:space="0" w:color="000000"/>
              <w:right w:val="single" w:sz="4" w:space="0" w:color="000000"/>
            </w:tcBorders>
          </w:tcPr>
          <w:p w:rsidR="000475C3" w:rsidRPr="002D53A9" w:rsidRDefault="000475C3" w:rsidP="001067D6">
            <w:pPr>
              <w:spacing w:before="120"/>
              <w:ind w:left="-73" w:right="-34"/>
              <w:jc w:val="center"/>
              <w:rPr>
                <w:color w:val="000000"/>
              </w:rPr>
            </w:pPr>
            <w:r w:rsidRPr="002D53A9">
              <w:rPr>
                <w:color w:val="000000"/>
              </w:rPr>
              <w:t>6.2.2</w:t>
            </w:r>
          </w:p>
        </w:tc>
        <w:tc>
          <w:tcPr>
            <w:tcW w:w="3225" w:type="dxa"/>
            <w:gridSpan w:val="6"/>
            <w:tcBorders>
              <w:top w:val="single" w:sz="4" w:space="0" w:color="000000"/>
              <w:left w:val="nil"/>
              <w:bottom w:val="single" w:sz="4" w:space="0" w:color="000000"/>
              <w:right w:val="single" w:sz="4" w:space="0" w:color="000000"/>
            </w:tcBorders>
          </w:tcPr>
          <w:p w:rsidR="000475C3" w:rsidRPr="002D53A9" w:rsidRDefault="000475C3" w:rsidP="001067D6">
            <w:pPr>
              <w:spacing w:before="120"/>
              <w:rPr>
                <w:color w:val="000000"/>
              </w:rPr>
            </w:pPr>
            <w:r w:rsidRPr="002D53A9">
              <w:rPr>
                <w:color w:val="000000"/>
              </w:rPr>
              <w:t>Витрати Балансоутримувача, пов’язані із проведенням оцінки Майна</w:t>
            </w:r>
          </w:p>
        </w:tc>
        <w:tc>
          <w:tcPr>
            <w:tcW w:w="6610" w:type="dxa"/>
            <w:gridSpan w:val="11"/>
            <w:tcBorders>
              <w:top w:val="single" w:sz="4" w:space="0" w:color="000000"/>
              <w:left w:val="nil"/>
              <w:bottom w:val="single" w:sz="4" w:space="0" w:color="000000"/>
              <w:right w:val="single" w:sz="4" w:space="0" w:color="000000"/>
            </w:tcBorders>
          </w:tcPr>
          <w:p w:rsidR="000475C3" w:rsidRPr="002D53A9" w:rsidRDefault="000475C3" w:rsidP="001067D6">
            <w:pPr>
              <w:spacing w:before="120"/>
              <w:rPr>
                <w:color w:val="000000"/>
              </w:rPr>
            </w:pPr>
          </w:p>
        </w:tc>
      </w:tr>
      <w:tr w:rsidR="000475C3" w:rsidRPr="002D53A9" w:rsidTr="001067D6">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0475C3" w:rsidRPr="002D53A9" w:rsidRDefault="000475C3" w:rsidP="001067D6">
            <w:pPr>
              <w:spacing w:before="120"/>
              <w:ind w:left="-73" w:right="-62"/>
              <w:jc w:val="center"/>
              <w:rPr>
                <w:color w:val="000000"/>
              </w:rPr>
            </w:pPr>
            <w:r w:rsidRPr="002D53A9">
              <w:rPr>
                <w:color w:val="000000"/>
              </w:rPr>
              <w:t>7</w:t>
            </w:r>
          </w:p>
        </w:tc>
        <w:tc>
          <w:tcPr>
            <w:tcW w:w="9835" w:type="dxa"/>
            <w:gridSpan w:val="17"/>
            <w:tcBorders>
              <w:top w:val="single" w:sz="4" w:space="0" w:color="000000"/>
              <w:left w:val="nil"/>
              <w:bottom w:val="single" w:sz="4" w:space="0" w:color="000000"/>
              <w:right w:val="single" w:sz="4" w:space="0" w:color="000000"/>
            </w:tcBorders>
            <w:hideMark/>
          </w:tcPr>
          <w:p w:rsidR="000475C3" w:rsidRPr="002D53A9" w:rsidRDefault="000475C3" w:rsidP="001067D6">
            <w:pPr>
              <w:spacing w:before="120"/>
              <w:jc w:val="center"/>
              <w:rPr>
                <w:b/>
                <w:color w:val="000000"/>
              </w:rPr>
            </w:pPr>
            <w:r w:rsidRPr="002D53A9">
              <w:rPr>
                <w:b/>
                <w:color w:val="000000"/>
              </w:rPr>
              <w:t>Цільове призначення Майна</w:t>
            </w:r>
          </w:p>
        </w:tc>
      </w:tr>
      <w:tr w:rsidR="000475C3" w:rsidRPr="002D53A9" w:rsidTr="001067D6">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0475C3" w:rsidRPr="002D53A9" w:rsidRDefault="000475C3" w:rsidP="00955D7B">
            <w:pPr>
              <w:spacing w:before="120"/>
              <w:jc w:val="center"/>
              <w:rPr>
                <w:color w:val="000000"/>
              </w:rPr>
            </w:pPr>
            <w:r w:rsidRPr="002D53A9">
              <w:rPr>
                <w:color w:val="000000"/>
              </w:rPr>
              <w:t>7.1</w:t>
            </w:r>
            <w:r w:rsidRPr="002D53A9">
              <w:rPr>
                <w:color w:val="000000"/>
              </w:rPr>
              <w:br/>
            </w:r>
            <w:bookmarkStart w:id="0" w:name="_GoBack"/>
            <w:bookmarkEnd w:id="0"/>
          </w:p>
        </w:tc>
        <w:tc>
          <w:tcPr>
            <w:tcW w:w="9835" w:type="dxa"/>
            <w:gridSpan w:val="17"/>
            <w:tcBorders>
              <w:top w:val="single" w:sz="4" w:space="0" w:color="000000"/>
              <w:left w:val="nil"/>
              <w:bottom w:val="single" w:sz="4" w:space="0" w:color="000000"/>
              <w:right w:val="single" w:sz="4" w:space="0" w:color="000000"/>
            </w:tcBorders>
            <w:hideMark/>
          </w:tcPr>
          <w:p w:rsidR="000475C3" w:rsidRPr="002D53A9" w:rsidRDefault="000475C3" w:rsidP="001067D6">
            <w:pPr>
              <w:spacing w:before="120"/>
              <w:ind w:left="80" w:right="110"/>
              <w:jc w:val="center"/>
            </w:pPr>
            <w:r>
              <w:t>____________________________________________</w:t>
            </w:r>
          </w:p>
          <w:p w:rsidR="000475C3" w:rsidRPr="002D53A9" w:rsidRDefault="000475C3" w:rsidP="001067D6">
            <w:pPr>
              <w:spacing w:before="120"/>
              <w:ind w:left="80" w:right="110"/>
              <w:jc w:val="center"/>
            </w:pPr>
            <w:r w:rsidRPr="002D53A9">
              <w:t>(зазначається цільове призначення відповідно до інформації про цільове призначення Майна, за яким Майно було включено до Переліку другого типу, або відповідно до інформаційного повідомлення про передачу Майна в оренду без проведення аукціону)</w:t>
            </w:r>
          </w:p>
          <w:p w:rsidR="000475C3" w:rsidRPr="002D53A9" w:rsidRDefault="000475C3" w:rsidP="001067D6">
            <w:pPr>
              <w:spacing w:before="120"/>
              <w:jc w:val="center"/>
            </w:pPr>
          </w:p>
          <w:p w:rsidR="000475C3" w:rsidRPr="002D53A9" w:rsidRDefault="000475C3" w:rsidP="001067D6">
            <w:pPr>
              <w:spacing w:before="120"/>
              <w:ind w:left="-21"/>
              <w:jc w:val="center"/>
              <w:rPr>
                <w:color w:val="000000"/>
              </w:rPr>
            </w:pPr>
            <w:r w:rsidRPr="002D53A9">
              <w:t>(*використовується, якщо Майно передано в оренду без проведення аукціону)</w:t>
            </w:r>
          </w:p>
        </w:tc>
      </w:tr>
      <w:tr w:rsidR="000475C3" w:rsidRPr="002D53A9" w:rsidTr="001067D6">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0475C3" w:rsidRPr="002D53A9" w:rsidRDefault="000475C3" w:rsidP="001067D6">
            <w:pPr>
              <w:spacing w:before="120"/>
              <w:jc w:val="center"/>
              <w:rPr>
                <w:color w:val="000000"/>
              </w:rPr>
            </w:pPr>
            <w:r w:rsidRPr="002D53A9">
              <w:rPr>
                <w:color w:val="000000"/>
              </w:rPr>
              <w:t>8</w:t>
            </w:r>
          </w:p>
        </w:tc>
        <w:tc>
          <w:tcPr>
            <w:tcW w:w="3225" w:type="dxa"/>
            <w:gridSpan w:val="6"/>
            <w:tcBorders>
              <w:top w:val="single" w:sz="4" w:space="0" w:color="000000"/>
              <w:left w:val="nil"/>
              <w:bottom w:val="single" w:sz="4" w:space="0" w:color="000000"/>
              <w:right w:val="single" w:sz="4" w:space="0" w:color="000000"/>
            </w:tcBorders>
          </w:tcPr>
          <w:p w:rsidR="000475C3" w:rsidRPr="002D53A9" w:rsidRDefault="000475C3" w:rsidP="001067D6">
            <w:pPr>
              <w:spacing w:before="120"/>
              <w:rPr>
                <w:color w:val="000000"/>
              </w:rPr>
            </w:pPr>
            <w:r w:rsidRPr="002D53A9">
              <w:rPr>
                <w:color w:val="000000"/>
              </w:rPr>
              <w:t>Графік використання (заповнюється, якщо майно передається в погодинну оренду)</w:t>
            </w:r>
          </w:p>
        </w:tc>
        <w:tc>
          <w:tcPr>
            <w:tcW w:w="6610" w:type="dxa"/>
            <w:gridSpan w:val="11"/>
            <w:tcBorders>
              <w:top w:val="single" w:sz="4" w:space="0" w:color="000000"/>
              <w:left w:val="nil"/>
              <w:bottom w:val="single" w:sz="4" w:space="0" w:color="000000"/>
              <w:right w:val="single" w:sz="4" w:space="0" w:color="000000"/>
            </w:tcBorders>
          </w:tcPr>
          <w:p w:rsidR="000475C3" w:rsidRPr="002D53A9" w:rsidRDefault="000475C3" w:rsidP="001067D6">
            <w:pPr>
              <w:spacing w:before="120"/>
              <w:rPr>
                <w:b/>
                <w:color w:val="000000"/>
              </w:rPr>
            </w:pPr>
            <w:r w:rsidRPr="002D53A9">
              <w:rPr>
                <w:b/>
                <w:color w:val="000000"/>
              </w:rPr>
              <w:t>Постійна оренда</w:t>
            </w:r>
          </w:p>
        </w:tc>
      </w:tr>
      <w:tr w:rsidR="000475C3" w:rsidRPr="002D53A9" w:rsidTr="001067D6">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0475C3" w:rsidRPr="002D53A9" w:rsidRDefault="000475C3" w:rsidP="001067D6">
            <w:pPr>
              <w:spacing w:before="120"/>
              <w:jc w:val="center"/>
              <w:rPr>
                <w:color w:val="000000"/>
              </w:rPr>
            </w:pPr>
            <w:r w:rsidRPr="002D53A9">
              <w:rPr>
                <w:color w:val="000000"/>
              </w:rPr>
              <w:t>9</w:t>
            </w:r>
          </w:p>
        </w:tc>
        <w:tc>
          <w:tcPr>
            <w:tcW w:w="9835" w:type="dxa"/>
            <w:gridSpan w:val="17"/>
            <w:tcBorders>
              <w:top w:val="single" w:sz="4" w:space="0" w:color="000000"/>
              <w:left w:val="nil"/>
              <w:bottom w:val="single" w:sz="4" w:space="0" w:color="000000"/>
              <w:right w:val="single" w:sz="4" w:space="0" w:color="000000"/>
            </w:tcBorders>
            <w:hideMark/>
          </w:tcPr>
          <w:p w:rsidR="000475C3" w:rsidRPr="002D53A9" w:rsidRDefault="000475C3" w:rsidP="001067D6">
            <w:pPr>
              <w:spacing w:before="120"/>
              <w:jc w:val="center"/>
              <w:rPr>
                <w:b/>
                <w:color w:val="000000"/>
              </w:rPr>
            </w:pPr>
            <w:r w:rsidRPr="002D53A9">
              <w:rPr>
                <w:b/>
                <w:color w:val="000000"/>
              </w:rPr>
              <w:t>Орендна плата та інші платежі</w:t>
            </w:r>
          </w:p>
        </w:tc>
      </w:tr>
      <w:tr w:rsidR="000475C3" w:rsidRPr="002D53A9" w:rsidTr="001067D6">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0475C3" w:rsidRPr="002D53A9" w:rsidRDefault="000475C3" w:rsidP="001067D6">
            <w:pPr>
              <w:spacing w:before="120"/>
              <w:jc w:val="center"/>
              <w:rPr>
                <w:color w:val="000000"/>
              </w:rPr>
            </w:pPr>
            <w:r w:rsidRPr="002D53A9">
              <w:rPr>
                <w:color w:val="000000"/>
              </w:rPr>
              <w:t>9.1</w:t>
            </w:r>
            <w:r w:rsidRPr="002D53A9">
              <w:rPr>
                <w:color w:val="000000"/>
              </w:rPr>
              <w:br/>
            </w:r>
          </w:p>
          <w:p w:rsidR="000475C3" w:rsidRPr="002D53A9" w:rsidRDefault="000475C3" w:rsidP="001067D6">
            <w:pPr>
              <w:spacing w:before="120"/>
              <w:jc w:val="center"/>
              <w:rPr>
                <w:color w:val="000000"/>
              </w:rPr>
            </w:pPr>
          </w:p>
        </w:tc>
        <w:tc>
          <w:tcPr>
            <w:tcW w:w="3225" w:type="dxa"/>
            <w:gridSpan w:val="6"/>
            <w:tcBorders>
              <w:top w:val="single" w:sz="4" w:space="0" w:color="000000"/>
              <w:left w:val="nil"/>
              <w:bottom w:val="single" w:sz="4" w:space="0" w:color="000000"/>
              <w:right w:val="single" w:sz="4" w:space="0" w:color="000000"/>
            </w:tcBorders>
            <w:hideMark/>
          </w:tcPr>
          <w:p w:rsidR="000475C3" w:rsidRDefault="000475C3" w:rsidP="001067D6">
            <w:pPr>
              <w:spacing w:before="120"/>
              <w:rPr>
                <w:rFonts w:ascii="Times New Roman" w:hAnsi="Times New Roman"/>
                <w:color w:val="000000"/>
              </w:rPr>
            </w:pPr>
            <w:r>
              <w:rPr>
                <w:rFonts w:ascii="Times New Roman" w:hAnsi="Times New Roman"/>
                <w:color w:val="000000"/>
              </w:rPr>
              <w:t>Річна  орендна плата, визначена на підставі п.2 Методики розрахунку орендної плати за державне майно, затвердженої Кабінетом Міністрів України (далі - Методика)</w:t>
            </w:r>
          </w:p>
        </w:tc>
        <w:tc>
          <w:tcPr>
            <w:tcW w:w="3246" w:type="dxa"/>
            <w:gridSpan w:val="6"/>
            <w:tcBorders>
              <w:top w:val="single" w:sz="4" w:space="0" w:color="000000"/>
              <w:left w:val="nil"/>
              <w:bottom w:val="single" w:sz="4" w:space="0" w:color="000000"/>
              <w:right w:val="single" w:sz="4" w:space="0" w:color="000000"/>
            </w:tcBorders>
            <w:hideMark/>
          </w:tcPr>
          <w:p w:rsidR="000475C3" w:rsidRDefault="000475C3" w:rsidP="001067D6">
            <w:pPr>
              <w:spacing w:before="120"/>
              <w:rPr>
                <w:rFonts w:ascii="Times New Roman" w:hAnsi="Times New Roman"/>
                <w:color w:val="000000"/>
              </w:rPr>
            </w:pPr>
            <w:r>
              <w:rPr>
                <w:rFonts w:ascii="Times New Roman" w:hAnsi="Times New Roman"/>
                <w:color w:val="000000"/>
              </w:rPr>
              <w:t>сума, гривень, без податку на додану вартість ______ грн.</w:t>
            </w:r>
          </w:p>
        </w:tc>
        <w:tc>
          <w:tcPr>
            <w:tcW w:w="3364" w:type="dxa"/>
            <w:gridSpan w:val="5"/>
            <w:tcBorders>
              <w:top w:val="single" w:sz="4" w:space="0" w:color="000000"/>
              <w:left w:val="nil"/>
              <w:bottom w:val="single" w:sz="4" w:space="0" w:color="000000"/>
              <w:right w:val="single" w:sz="4" w:space="0" w:color="000000"/>
            </w:tcBorders>
            <w:hideMark/>
          </w:tcPr>
          <w:p w:rsidR="000475C3" w:rsidRDefault="000475C3" w:rsidP="001067D6">
            <w:pPr>
              <w:spacing w:before="120"/>
              <w:rPr>
                <w:rFonts w:ascii="Times New Roman" w:hAnsi="Times New Roman"/>
                <w:color w:val="000000"/>
              </w:rPr>
            </w:pPr>
            <w:r>
              <w:rPr>
                <w:rFonts w:ascii="Times New Roman" w:hAnsi="Times New Roman"/>
                <w:color w:val="000000"/>
              </w:rPr>
              <w:t>дата визначення ринкової вартості майна не проводилась</w:t>
            </w:r>
          </w:p>
        </w:tc>
      </w:tr>
      <w:tr w:rsidR="000475C3" w:rsidRPr="002D53A9" w:rsidTr="001067D6">
        <w:trPr>
          <w:trHeight w:val="320"/>
        </w:trPr>
        <w:tc>
          <w:tcPr>
            <w:tcW w:w="770" w:type="dxa"/>
            <w:tcBorders>
              <w:top w:val="single" w:sz="4" w:space="0" w:color="000000"/>
              <w:left w:val="single" w:sz="4" w:space="0" w:color="000000"/>
              <w:bottom w:val="single" w:sz="4" w:space="0" w:color="auto"/>
              <w:right w:val="single" w:sz="4" w:space="0" w:color="000000"/>
            </w:tcBorders>
            <w:hideMark/>
          </w:tcPr>
          <w:p w:rsidR="000475C3" w:rsidRPr="002D53A9" w:rsidRDefault="000475C3" w:rsidP="001067D6">
            <w:pPr>
              <w:spacing w:before="120"/>
              <w:jc w:val="center"/>
              <w:rPr>
                <w:color w:val="000000"/>
              </w:rPr>
            </w:pPr>
            <w:r w:rsidRPr="002D53A9">
              <w:rPr>
                <w:color w:val="000000"/>
              </w:rPr>
              <w:lastRenderedPageBreak/>
              <w:t>9.2</w:t>
            </w:r>
          </w:p>
        </w:tc>
        <w:tc>
          <w:tcPr>
            <w:tcW w:w="3225" w:type="dxa"/>
            <w:gridSpan w:val="6"/>
            <w:tcBorders>
              <w:top w:val="single" w:sz="4" w:space="0" w:color="000000"/>
              <w:left w:val="nil"/>
              <w:bottom w:val="single" w:sz="4" w:space="0" w:color="auto"/>
              <w:right w:val="single" w:sz="4" w:space="0" w:color="000000"/>
            </w:tcBorders>
            <w:hideMark/>
          </w:tcPr>
          <w:p w:rsidR="000475C3" w:rsidRPr="002D53A9" w:rsidRDefault="000475C3" w:rsidP="001067D6">
            <w:pPr>
              <w:spacing w:before="120"/>
              <w:rPr>
                <w:color w:val="000000"/>
              </w:rPr>
            </w:pPr>
            <w:r w:rsidRPr="002D53A9">
              <w:rPr>
                <w:color w:val="000000"/>
              </w:rPr>
              <w:t>Витрати на утримання орендованого Майна та надання комунальних послуг Орендарю</w:t>
            </w:r>
          </w:p>
          <w:p w:rsidR="000475C3" w:rsidRPr="002D53A9" w:rsidRDefault="000475C3" w:rsidP="001067D6">
            <w:pPr>
              <w:spacing w:before="120"/>
              <w:rPr>
                <w:color w:val="000000"/>
              </w:rPr>
            </w:pPr>
          </w:p>
        </w:tc>
        <w:tc>
          <w:tcPr>
            <w:tcW w:w="6610" w:type="dxa"/>
            <w:gridSpan w:val="11"/>
            <w:tcBorders>
              <w:top w:val="single" w:sz="4" w:space="0" w:color="000000"/>
              <w:left w:val="nil"/>
              <w:bottom w:val="single" w:sz="4" w:space="0" w:color="000000"/>
              <w:right w:val="single" w:sz="4" w:space="0" w:color="000000"/>
            </w:tcBorders>
            <w:hideMark/>
          </w:tcPr>
          <w:p w:rsidR="000475C3" w:rsidRPr="002D53A9" w:rsidRDefault="000475C3" w:rsidP="001067D6">
            <w:pPr>
              <w:spacing w:before="120"/>
              <w:rPr>
                <w:b/>
                <w:color w:val="000000"/>
              </w:rPr>
            </w:pPr>
            <w:r w:rsidRPr="002D53A9">
              <w:rPr>
                <w:b/>
                <w:color w:val="000000"/>
              </w:rPr>
              <w:t xml:space="preserve">компенсуються Орендарем в порядку, передбаченому пунктом 6.5 договору </w:t>
            </w:r>
          </w:p>
        </w:tc>
      </w:tr>
      <w:tr w:rsidR="000475C3" w:rsidRPr="002D53A9" w:rsidTr="001067D6">
        <w:trPr>
          <w:trHeight w:val="432"/>
        </w:trPr>
        <w:tc>
          <w:tcPr>
            <w:tcW w:w="770" w:type="dxa"/>
            <w:tcBorders>
              <w:top w:val="single" w:sz="4" w:space="0" w:color="auto"/>
              <w:left w:val="single" w:sz="4" w:space="0" w:color="000000"/>
              <w:bottom w:val="single" w:sz="4" w:space="0" w:color="000000"/>
              <w:right w:val="single" w:sz="4" w:space="0" w:color="000000"/>
            </w:tcBorders>
            <w:hideMark/>
          </w:tcPr>
          <w:p w:rsidR="000475C3" w:rsidRPr="002D53A9" w:rsidRDefault="000475C3" w:rsidP="001067D6">
            <w:pPr>
              <w:spacing w:before="120"/>
              <w:jc w:val="center"/>
              <w:rPr>
                <w:color w:val="000000"/>
                <w:lang w:val="en-US"/>
              </w:rPr>
            </w:pPr>
            <w:r w:rsidRPr="002D53A9">
              <w:rPr>
                <w:color w:val="000000"/>
              </w:rPr>
              <w:t>10</w:t>
            </w:r>
          </w:p>
        </w:tc>
        <w:tc>
          <w:tcPr>
            <w:tcW w:w="9835" w:type="dxa"/>
            <w:gridSpan w:val="17"/>
            <w:tcBorders>
              <w:top w:val="single" w:sz="4" w:space="0" w:color="000000"/>
              <w:left w:val="nil"/>
              <w:bottom w:val="single" w:sz="4" w:space="0" w:color="000000"/>
              <w:right w:val="single" w:sz="4" w:space="0" w:color="000000"/>
            </w:tcBorders>
            <w:hideMark/>
          </w:tcPr>
          <w:p w:rsidR="000475C3" w:rsidRPr="002D53A9" w:rsidRDefault="000475C3" w:rsidP="001067D6">
            <w:pPr>
              <w:spacing w:before="120"/>
              <w:ind w:left="248"/>
              <w:jc w:val="center"/>
              <w:rPr>
                <w:b/>
                <w:color w:val="000000"/>
              </w:rPr>
            </w:pPr>
            <w:r w:rsidRPr="002D53A9">
              <w:rPr>
                <w:b/>
                <w:color w:val="000000"/>
              </w:rPr>
              <w:t>Строк договору</w:t>
            </w:r>
          </w:p>
          <w:p w:rsidR="000475C3" w:rsidRPr="002D53A9" w:rsidRDefault="000475C3" w:rsidP="001067D6">
            <w:pPr>
              <w:spacing w:before="120"/>
              <w:ind w:left="248"/>
              <w:jc w:val="center"/>
              <w:rPr>
                <w:color w:val="000000"/>
              </w:rPr>
            </w:pPr>
            <w:r w:rsidRPr="002D53A9">
              <w:t>Цей договір діє до “___” ____________ 20__р. включно</w:t>
            </w:r>
          </w:p>
        </w:tc>
      </w:tr>
      <w:tr w:rsidR="000475C3" w:rsidRPr="002D53A9" w:rsidTr="001067D6">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0475C3" w:rsidRPr="002D53A9" w:rsidRDefault="000475C3" w:rsidP="001067D6">
            <w:pPr>
              <w:spacing w:before="120"/>
              <w:jc w:val="center"/>
              <w:rPr>
                <w:color w:val="000000"/>
              </w:rPr>
            </w:pPr>
            <w:r w:rsidRPr="002D53A9">
              <w:rPr>
                <w:color w:val="000000"/>
              </w:rPr>
              <w:t>11</w:t>
            </w:r>
          </w:p>
        </w:tc>
        <w:tc>
          <w:tcPr>
            <w:tcW w:w="3225" w:type="dxa"/>
            <w:gridSpan w:val="6"/>
            <w:tcBorders>
              <w:top w:val="single" w:sz="4" w:space="0" w:color="auto"/>
              <w:left w:val="nil"/>
              <w:bottom w:val="single" w:sz="4" w:space="0" w:color="000000"/>
              <w:right w:val="single" w:sz="4" w:space="0" w:color="000000"/>
            </w:tcBorders>
            <w:hideMark/>
          </w:tcPr>
          <w:p w:rsidR="000475C3" w:rsidRPr="002D53A9" w:rsidRDefault="000475C3" w:rsidP="001067D6">
            <w:pPr>
              <w:spacing w:before="120"/>
              <w:rPr>
                <w:color w:val="000000"/>
              </w:rPr>
            </w:pPr>
            <w:r w:rsidRPr="002D53A9">
              <w:rPr>
                <w:color w:val="000000"/>
              </w:rPr>
              <w:t>Згода на суборенду</w:t>
            </w:r>
            <w:r w:rsidRPr="002D53A9">
              <w:rPr>
                <w:color w:val="000000"/>
                <w:vertAlign w:val="superscript"/>
              </w:rPr>
              <w:t>4</w:t>
            </w:r>
          </w:p>
        </w:tc>
        <w:tc>
          <w:tcPr>
            <w:tcW w:w="6610" w:type="dxa"/>
            <w:gridSpan w:val="11"/>
            <w:tcBorders>
              <w:top w:val="single" w:sz="4" w:space="0" w:color="auto"/>
              <w:left w:val="nil"/>
              <w:bottom w:val="single" w:sz="4" w:space="0" w:color="000000"/>
              <w:right w:val="single" w:sz="4" w:space="0" w:color="000000"/>
            </w:tcBorders>
            <w:hideMark/>
          </w:tcPr>
          <w:p w:rsidR="000475C3" w:rsidRPr="002D53A9" w:rsidRDefault="000475C3" w:rsidP="001067D6">
            <w:pPr>
              <w:spacing w:before="120"/>
              <w:rPr>
                <w:b/>
                <w:color w:val="000000"/>
              </w:rPr>
            </w:pPr>
            <w:r w:rsidRPr="002D53A9">
              <w:rPr>
                <w:b/>
                <w:color w:val="000000"/>
              </w:rPr>
              <w:t>Орендодавець не надав згоду на передачу майна в суборенду</w:t>
            </w:r>
          </w:p>
        </w:tc>
      </w:tr>
      <w:tr w:rsidR="000475C3" w:rsidRPr="002D53A9" w:rsidTr="001067D6">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0475C3" w:rsidRPr="002D53A9" w:rsidRDefault="000475C3" w:rsidP="001067D6">
            <w:pPr>
              <w:spacing w:before="120"/>
              <w:jc w:val="center"/>
              <w:rPr>
                <w:color w:val="000000"/>
              </w:rPr>
            </w:pPr>
            <w:r w:rsidRPr="002D53A9">
              <w:rPr>
                <w:color w:val="000000"/>
              </w:rPr>
              <w:t>12</w:t>
            </w:r>
          </w:p>
        </w:tc>
        <w:tc>
          <w:tcPr>
            <w:tcW w:w="3225" w:type="dxa"/>
            <w:gridSpan w:val="6"/>
            <w:tcBorders>
              <w:top w:val="single" w:sz="4" w:space="0" w:color="000000"/>
              <w:left w:val="nil"/>
              <w:bottom w:val="single" w:sz="4" w:space="0" w:color="000000"/>
              <w:right w:val="single" w:sz="4" w:space="0" w:color="000000"/>
            </w:tcBorders>
            <w:hideMark/>
          </w:tcPr>
          <w:p w:rsidR="000475C3" w:rsidRPr="002D53A9" w:rsidRDefault="000475C3" w:rsidP="001067D6">
            <w:pPr>
              <w:spacing w:before="120"/>
              <w:rPr>
                <w:color w:val="000000"/>
              </w:rPr>
            </w:pPr>
            <w:r w:rsidRPr="002D53A9">
              <w:rPr>
                <w:color w:val="000000"/>
              </w:rPr>
              <w:t>Банківські реквізити для сплати орендної плати та інших платежів відповідно до цього договору</w:t>
            </w:r>
          </w:p>
        </w:tc>
        <w:tc>
          <w:tcPr>
            <w:tcW w:w="6610" w:type="dxa"/>
            <w:gridSpan w:val="11"/>
            <w:tcBorders>
              <w:top w:val="single" w:sz="4" w:space="0" w:color="000000"/>
              <w:left w:val="nil"/>
              <w:bottom w:val="single" w:sz="4" w:space="0" w:color="000000"/>
              <w:right w:val="single" w:sz="4" w:space="0" w:color="000000"/>
            </w:tcBorders>
            <w:hideMark/>
          </w:tcPr>
          <w:p w:rsidR="000475C3" w:rsidRPr="00484881" w:rsidRDefault="000475C3" w:rsidP="001067D6">
            <w:pPr>
              <w:spacing w:after="0"/>
              <w:rPr>
                <w:b/>
                <w:color w:val="000000"/>
              </w:rPr>
            </w:pPr>
            <w:r w:rsidRPr="00484881">
              <w:rPr>
                <w:b/>
                <w:color w:val="000000"/>
              </w:rPr>
              <w:t>Балансоутримувач</w:t>
            </w:r>
          </w:p>
          <w:p w:rsidR="000475C3" w:rsidRPr="00484881" w:rsidRDefault="000475C3" w:rsidP="001067D6">
            <w:pPr>
              <w:spacing w:after="0"/>
              <w:jc w:val="both"/>
              <w:rPr>
                <w:sz w:val="24"/>
                <w:szCs w:val="24"/>
              </w:rPr>
            </w:pPr>
            <w:r w:rsidRPr="00484881">
              <w:rPr>
                <w:sz w:val="24"/>
                <w:szCs w:val="24"/>
              </w:rPr>
              <w:t xml:space="preserve">Сокальська міська рада </w:t>
            </w:r>
          </w:p>
          <w:p w:rsidR="000475C3" w:rsidRPr="00484881" w:rsidRDefault="000475C3" w:rsidP="001067D6">
            <w:pPr>
              <w:spacing w:after="0"/>
              <w:jc w:val="both"/>
              <w:rPr>
                <w:sz w:val="24"/>
                <w:szCs w:val="24"/>
              </w:rPr>
            </w:pPr>
            <w:r w:rsidRPr="00484881">
              <w:rPr>
                <w:sz w:val="24"/>
                <w:szCs w:val="24"/>
              </w:rPr>
              <w:t>Львівської області</w:t>
            </w:r>
          </w:p>
          <w:p w:rsidR="000475C3" w:rsidRPr="00756926" w:rsidRDefault="000475C3" w:rsidP="001067D6">
            <w:pPr>
              <w:spacing w:after="0"/>
              <w:jc w:val="both"/>
              <w:rPr>
                <w:sz w:val="24"/>
                <w:szCs w:val="24"/>
              </w:rPr>
            </w:pPr>
            <w:r w:rsidRPr="00756926">
              <w:rPr>
                <w:sz w:val="24"/>
                <w:szCs w:val="24"/>
              </w:rPr>
              <w:t>80001, Львівська область</w:t>
            </w:r>
          </w:p>
          <w:p w:rsidR="000475C3" w:rsidRPr="00756926" w:rsidRDefault="000475C3" w:rsidP="001067D6">
            <w:pPr>
              <w:spacing w:after="0"/>
              <w:jc w:val="both"/>
              <w:rPr>
                <w:sz w:val="24"/>
                <w:szCs w:val="24"/>
              </w:rPr>
            </w:pPr>
            <w:r w:rsidRPr="00756926">
              <w:rPr>
                <w:sz w:val="24"/>
                <w:szCs w:val="24"/>
              </w:rPr>
              <w:t>м.Сокаль вул. Шептицького ,4</w:t>
            </w:r>
            <w:r>
              <w:rPr>
                <w:sz w:val="24"/>
                <w:szCs w:val="24"/>
              </w:rPr>
              <w:t>4</w:t>
            </w:r>
          </w:p>
          <w:p w:rsidR="000475C3" w:rsidRPr="00756926" w:rsidRDefault="000475C3" w:rsidP="001067D6">
            <w:pPr>
              <w:spacing w:after="0"/>
              <w:jc w:val="both"/>
              <w:rPr>
                <w:sz w:val="24"/>
                <w:szCs w:val="24"/>
              </w:rPr>
            </w:pPr>
            <w:r w:rsidRPr="00756926">
              <w:rPr>
                <w:sz w:val="24"/>
                <w:szCs w:val="24"/>
              </w:rPr>
              <w:t>ЄДРПОУ 26205171</w:t>
            </w:r>
          </w:p>
          <w:p w:rsidR="000475C3" w:rsidRPr="00756926" w:rsidRDefault="000475C3" w:rsidP="001067D6">
            <w:pPr>
              <w:spacing w:after="0"/>
              <w:jc w:val="both"/>
              <w:rPr>
                <w:sz w:val="24"/>
                <w:szCs w:val="24"/>
              </w:rPr>
            </w:pPr>
            <w:r w:rsidRPr="00756926">
              <w:rPr>
                <w:sz w:val="24"/>
                <w:szCs w:val="24"/>
              </w:rPr>
              <w:t xml:space="preserve">Рахунок </w:t>
            </w:r>
            <w:r w:rsidRPr="00756926">
              <w:rPr>
                <w:sz w:val="24"/>
                <w:szCs w:val="24"/>
                <w:lang w:val="en-US"/>
              </w:rPr>
              <w:t>UA</w:t>
            </w:r>
            <w:r w:rsidRPr="00756926">
              <w:rPr>
                <w:sz w:val="24"/>
                <w:szCs w:val="24"/>
              </w:rPr>
              <w:t>938201720314291001203111186</w:t>
            </w:r>
          </w:p>
          <w:p w:rsidR="000475C3" w:rsidRPr="00756926" w:rsidRDefault="000475C3" w:rsidP="001067D6">
            <w:pPr>
              <w:spacing w:after="0"/>
              <w:jc w:val="both"/>
              <w:rPr>
                <w:sz w:val="24"/>
                <w:szCs w:val="24"/>
              </w:rPr>
            </w:pPr>
            <w:r w:rsidRPr="00756926">
              <w:rPr>
                <w:sz w:val="24"/>
                <w:szCs w:val="24"/>
              </w:rPr>
              <w:t xml:space="preserve"> Банк Держказначейська </w:t>
            </w:r>
          </w:p>
          <w:p w:rsidR="000475C3" w:rsidRPr="002D53A9" w:rsidRDefault="000475C3" w:rsidP="001067D6">
            <w:pPr>
              <w:spacing w:after="0"/>
            </w:pPr>
            <w:r w:rsidRPr="00756926">
              <w:rPr>
                <w:sz w:val="24"/>
                <w:szCs w:val="24"/>
              </w:rPr>
              <w:t xml:space="preserve"> служба України м.Київ</w:t>
            </w:r>
            <w:r w:rsidRPr="002D53A9">
              <w:rPr>
                <w:color w:val="000000"/>
              </w:rPr>
              <w:t xml:space="preserve"> Призначення: за оренду приміщення ____ згідно Договору № _______ від ____</w:t>
            </w:r>
          </w:p>
        </w:tc>
      </w:tr>
      <w:tr w:rsidR="000475C3" w:rsidRPr="002D53A9" w:rsidTr="001067D6">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0475C3" w:rsidRPr="002D53A9" w:rsidRDefault="000475C3" w:rsidP="001067D6">
            <w:pPr>
              <w:spacing w:before="120"/>
              <w:jc w:val="center"/>
              <w:rPr>
                <w:color w:val="000000"/>
              </w:rPr>
            </w:pPr>
            <w:r w:rsidRPr="002D53A9">
              <w:rPr>
                <w:color w:val="000000"/>
              </w:rPr>
              <w:t>13</w:t>
            </w:r>
          </w:p>
        </w:tc>
        <w:tc>
          <w:tcPr>
            <w:tcW w:w="9835" w:type="dxa"/>
            <w:gridSpan w:val="17"/>
            <w:tcBorders>
              <w:top w:val="single" w:sz="4" w:space="0" w:color="000000"/>
              <w:left w:val="nil"/>
              <w:bottom w:val="single" w:sz="4" w:space="0" w:color="000000"/>
              <w:right w:val="single" w:sz="4" w:space="0" w:color="000000"/>
            </w:tcBorders>
            <w:hideMark/>
          </w:tcPr>
          <w:p w:rsidR="000475C3" w:rsidRPr="002D53A9" w:rsidRDefault="000475C3" w:rsidP="001067D6">
            <w:r w:rsidRPr="002D53A9">
              <w:rPr>
                <w:bCs/>
              </w:rPr>
              <w:t>Балансоутримувачу здійснювати  розподіл оренднох плати відповідно до  «</w:t>
            </w:r>
            <w:r w:rsidRPr="002D53A9">
              <w:t xml:space="preserve">Порядоку розподілу орендної плати за використання майна Сокальської міської ради Львівської області» затвердженого рішенням </w:t>
            </w:r>
            <w:r w:rsidRPr="002D53A9">
              <w:rPr>
                <w:rFonts w:eastAsia="Calibri"/>
                <w:lang w:val="en-US"/>
              </w:rPr>
              <w:t>VI</w:t>
            </w:r>
            <w:r w:rsidRPr="002D53A9">
              <w:rPr>
                <w:rFonts w:eastAsia="Calibri"/>
              </w:rPr>
              <w:t xml:space="preserve">І сесії </w:t>
            </w:r>
            <w:r w:rsidRPr="002D53A9">
              <w:rPr>
                <w:rFonts w:eastAsia="Calibri"/>
                <w:lang w:val="en-US"/>
              </w:rPr>
              <w:t>VI</w:t>
            </w:r>
            <w:r w:rsidRPr="002D53A9">
              <w:rPr>
                <w:rFonts w:eastAsia="Calibri"/>
              </w:rPr>
              <w:t>ІІ скликання №234 від 27.04.2021року</w:t>
            </w:r>
          </w:p>
        </w:tc>
      </w:tr>
    </w:tbl>
    <w:p w:rsidR="000475C3" w:rsidRPr="002D53A9" w:rsidRDefault="000475C3" w:rsidP="000475C3">
      <w:pPr>
        <w:jc w:val="center"/>
        <w:rPr>
          <w:b/>
          <w:sz w:val="24"/>
          <w:szCs w:val="24"/>
        </w:rPr>
      </w:pPr>
      <w:r w:rsidRPr="002D53A9">
        <w:rPr>
          <w:b/>
          <w:sz w:val="24"/>
          <w:szCs w:val="24"/>
        </w:rPr>
        <w:t>II. Незмінювані умови договору</w:t>
      </w:r>
    </w:p>
    <w:p w:rsidR="000475C3" w:rsidRPr="002D53A9" w:rsidRDefault="000475C3" w:rsidP="000475C3">
      <w:pPr>
        <w:pStyle w:val="a7"/>
        <w:ind w:firstLine="0"/>
        <w:jc w:val="center"/>
        <w:rPr>
          <w:rFonts w:ascii="Times New Roman" w:hAnsi="Times New Roman"/>
          <w:b/>
          <w:sz w:val="24"/>
          <w:szCs w:val="24"/>
        </w:rPr>
      </w:pPr>
      <w:r w:rsidRPr="002D53A9">
        <w:rPr>
          <w:rFonts w:ascii="Times New Roman" w:hAnsi="Times New Roman"/>
          <w:b/>
          <w:sz w:val="24"/>
          <w:szCs w:val="24"/>
        </w:rPr>
        <w:t>Предмет договору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1.1. Орендодавець і Балансоутримувач передають, а Орендар приймає у строкове платне користування майно, зазначене у пункті 4 Умов, вартість якого становить суму, визначену у пункті 6 Умов.</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1.2. Майно передається в оренду для використання згідно з пунктом 7 Умов.</w:t>
      </w:r>
    </w:p>
    <w:p w:rsidR="000475C3" w:rsidRPr="002D53A9" w:rsidRDefault="000475C3" w:rsidP="000475C3">
      <w:pPr>
        <w:pStyle w:val="a7"/>
        <w:ind w:firstLine="0"/>
        <w:jc w:val="center"/>
        <w:rPr>
          <w:rFonts w:ascii="Times New Roman" w:hAnsi="Times New Roman"/>
          <w:b/>
          <w:sz w:val="24"/>
          <w:szCs w:val="24"/>
        </w:rPr>
      </w:pPr>
      <w:r w:rsidRPr="002D53A9">
        <w:rPr>
          <w:rFonts w:ascii="Times New Roman" w:hAnsi="Times New Roman"/>
          <w:b/>
          <w:sz w:val="24"/>
          <w:szCs w:val="24"/>
        </w:rPr>
        <w:t>Умови передачі орендованого Майна Орендарю</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 xml:space="preserve">Акт приймання-передачі підписується між Орендарем і Балансоутримувачем одночасно з підписанням цього договору. </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2.2. Передача Майна в оренду здійснюється за його страховою вартістю, визначеною у пункті 6.2 Умов.</w:t>
      </w:r>
    </w:p>
    <w:p w:rsidR="000475C3" w:rsidRPr="002D53A9" w:rsidRDefault="000475C3" w:rsidP="000475C3">
      <w:pPr>
        <w:pStyle w:val="a7"/>
        <w:ind w:firstLine="0"/>
        <w:jc w:val="center"/>
        <w:rPr>
          <w:rFonts w:ascii="Times New Roman" w:hAnsi="Times New Roman"/>
          <w:b/>
          <w:sz w:val="24"/>
          <w:szCs w:val="24"/>
        </w:rPr>
      </w:pPr>
      <w:r w:rsidRPr="002D53A9">
        <w:rPr>
          <w:rFonts w:ascii="Times New Roman" w:hAnsi="Times New Roman"/>
          <w:b/>
          <w:sz w:val="24"/>
          <w:szCs w:val="24"/>
        </w:rPr>
        <w:t>Орендна плата</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 xml:space="preserve">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внутрішньобудинкових мереж, ремонту будівлі, у тому числі: покрівлі, фасаду, вивіз сміття тощо), а також компенсація </w:t>
      </w:r>
      <w:r w:rsidRPr="002D53A9">
        <w:rPr>
          <w:rFonts w:ascii="Times New Roman" w:hAnsi="Times New Roman"/>
          <w:sz w:val="24"/>
          <w:szCs w:val="24"/>
        </w:rPr>
        <w:lastRenderedPageBreak/>
        <w:t>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3.2. Орендар сплачує орендну плату Балансоутримувачу у розмірі 100 відсотків від нарахованої, щомісяця:</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 xml:space="preserve">до 15 числа, що настає за поточним місяцем оренди, - для орендарів, які отримали майно в оренду без аукціону (договори типу 5(Б)); </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3.3. Орендар сплачує орендну плату на підставі рахунків Балансоутримувача. Балансоутримувач виставляє рахунок на загальну суму орендної плати із зазначенням частини орендної плати, яка сплачується на рахунок Балансоутримувача, і частини орендної плати, яка сплачується до державного бюджету. Податок на додану вартість нараховується на загальну суму орендної плати. Орендар сплачує Балансоутримувачу належну йому частину орендної плати разом із податком на додану вартість, нарахованим на загальну суму орендної плати. Балансоутримувач надсилає Орендарю рахунок не пізніше ніж за п’ять робочих днів до дати платежу. Протягом п’яти робочих днів після закінчення поточного місяця оренди Балансоутримувач передає Орендарю акт виконаних робіт на надання орендних послуг разом із податковою накладною за умови реєстрації Орендаря платником податку на додану вартість..</w:t>
      </w:r>
    </w:p>
    <w:p w:rsidR="000475C3" w:rsidRPr="002D53A9" w:rsidRDefault="000475C3" w:rsidP="000475C3">
      <w:pPr>
        <w:pStyle w:val="a7"/>
        <w:spacing w:line="233" w:lineRule="auto"/>
        <w:jc w:val="both"/>
        <w:rPr>
          <w:rFonts w:ascii="Times New Roman" w:hAnsi="Times New Roman"/>
          <w:sz w:val="24"/>
          <w:szCs w:val="24"/>
        </w:rPr>
      </w:pPr>
      <w:r w:rsidRPr="002D53A9">
        <w:rPr>
          <w:rFonts w:ascii="Times New Roman" w:hAnsi="Times New Roman"/>
          <w:sz w:val="24"/>
          <w:szCs w:val="24"/>
        </w:rPr>
        <w:t>3.4. Орендна плата, перерахована несвоєчасно або не в повному обсязі, стягується Орендодавцем (в частині, належній державному бюджету) та/або Балансоутримувачем (в частині, належній Балансоутримувачу). Орендодавець і Балансоутримувач можуть за домовленістю звернутися із позовом про стягнення орендної плати та інших платежів за цим договором, за якими у Орендаря є заборгованість, в інтересах відповідної сторони цього договору. Сторона, в інтересах якої подається позов, може компенсувати іншій стороні судові і інші витрати, пов’язані з поданням позову.</w:t>
      </w:r>
    </w:p>
    <w:p w:rsidR="000475C3" w:rsidRPr="002D53A9" w:rsidRDefault="000475C3" w:rsidP="000475C3">
      <w:pPr>
        <w:pStyle w:val="a7"/>
        <w:spacing w:line="233" w:lineRule="auto"/>
        <w:jc w:val="both"/>
        <w:rPr>
          <w:rFonts w:ascii="Times New Roman" w:hAnsi="Times New Roman"/>
          <w:sz w:val="24"/>
          <w:szCs w:val="24"/>
        </w:rPr>
      </w:pPr>
      <w:r w:rsidRPr="002D53A9">
        <w:rPr>
          <w:rFonts w:ascii="Times New Roman" w:hAnsi="Times New Roman"/>
          <w:sz w:val="24"/>
          <w:szCs w:val="24"/>
        </w:rPr>
        <w:t>3.5.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0475C3" w:rsidRPr="002D53A9" w:rsidRDefault="000475C3" w:rsidP="000475C3">
      <w:pPr>
        <w:pStyle w:val="a7"/>
        <w:spacing w:line="233" w:lineRule="auto"/>
        <w:jc w:val="both"/>
        <w:rPr>
          <w:rFonts w:ascii="Times New Roman" w:hAnsi="Times New Roman"/>
          <w:sz w:val="24"/>
          <w:szCs w:val="24"/>
        </w:rPr>
      </w:pPr>
      <w:r w:rsidRPr="002D53A9">
        <w:rPr>
          <w:rFonts w:ascii="Times New Roman" w:hAnsi="Times New Roman"/>
          <w:sz w:val="24"/>
          <w:szCs w:val="24"/>
        </w:rPr>
        <w:t>3.6. Надміру сплачена сума орендної плати, що надійшла до бюджету або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в рахунок сплати орендної плати за перші місяці оренди після підписання акта приймання-передачі Майна.</w:t>
      </w:r>
    </w:p>
    <w:p w:rsidR="000475C3" w:rsidRPr="002D53A9" w:rsidRDefault="000475C3" w:rsidP="000475C3">
      <w:pPr>
        <w:pStyle w:val="a7"/>
        <w:spacing w:line="233" w:lineRule="auto"/>
        <w:jc w:val="both"/>
        <w:rPr>
          <w:rFonts w:ascii="Times New Roman" w:hAnsi="Times New Roman"/>
          <w:sz w:val="24"/>
          <w:szCs w:val="24"/>
        </w:rPr>
      </w:pPr>
      <w:r w:rsidRPr="002D53A9">
        <w:rPr>
          <w:rFonts w:ascii="Times New Roman" w:hAnsi="Times New Roman"/>
          <w:sz w:val="24"/>
          <w:szCs w:val="24"/>
        </w:rPr>
        <w:t>3.7.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0475C3" w:rsidRPr="002D53A9" w:rsidRDefault="000475C3" w:rsidP="000475C3">
      <w:pPr>
        <w:pStyle w:val="a7"/>
        <w:spacing w:line="233" w:lineRule="auto"/>
        <w:jc w:val="both"/>
        <w:rPr>
          <w:rFonts w:ascii="Times New Roman" w:hAnsi="Times New Roman"/>
          <w:sz w:val="24"/>
          <w:szCs w:val="24"/>
        </w:rPr>
      </w:pPr>
      <w:r w:rsidRPr="002D53A9">
        <w:rPr>
          <w:rFonts w:ascii="Times New Roman" w:hAnsi="Times New Roman"/>
          <w:sz w:val="24"/>
          <w:szCs w:val="24"/>
        </w:rPr>
        <w:t>3.8. Орендар зобов’язаний на вимогу Орендодавця проводити звіряння взаєморозрахунків за орендними платежами і оформляти акти звіряння.</w:t>
      </w:r>
    </w:p>
    <w:p w:rsidR="000475C3" w:rsidRPr="002D53A9" w:rsidRDefault="000475C3" w:rsidP="000475C3">
      <w:pPr>
        <w:pStyle w:val="a7"/>
        <w:spacing w:line="233" w:lineRule="auto"/>
        <w:ind w:firstLine="0"/>
        <w:jc w:val="center"/>
        <w:rPr>
          <w:rFonts w:ascii="Times New Roman" w:hAnsi="Times New Roman"/>
          <w:b/>
          <w:sz w:val="24"/>
          <w:szCs w:val="24"/>
        </w:rPr>
      </w:pPr>
      <w:r w:rsidRPr="002D53A9">
        <w:rPr>
          <w:rFonts w:ascii="Times New Roman" w:hAnsi="Times New Roman"/>
          <w:b/>
          <w:sz w:val="24"/>
          <w:szCs w:val="24"/>
        </w:rPr>
        <w:t xml:space="preserve">Повернення Майна з оренди </w:t>
      </w:r>
    </w:p>
    <w:p w:rsidR="000475C3" w:rsidRPr="002D53A9" w:rsidRDefault="000475C3" w:rsidP="000475C3">
      <w:pPr>
        <w:pStyle w:val="a7"/>
        <w:spacing w:line="233" w:lineRule="auto"/>
        <w:jc w:val="both"/>
        <w:rPr>
          <w:rFonts w:ascii="Times New Roman" w:hAnsi="Times New Roman"/>
          <w:sz w:val="24"/>
          <w:szCs w:val="24"/>
        </w:rPr>
      </w:pPr>
      <w:r w:rsidRPr="002D53A9">
        <w:rPr>
          <w:rFonts w:ascii="Times New Roman" w:hAnsi="Times New Roman"/>
          <w:sz w:val="24"/>
          <w:szCs w:val="24"/>
        </w:rPr>
        <w:t>4.1. У разі припинення договору Орендар зобов’язаний:</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2D53A9">
        <w:rPr>
          <w:rFonts w:ascii="Times New Roman" w:hAnsi="Times New Roman"/>
          <w:sz w:val="24"/>
          <w:szCs w:val="24"/>
          <w:lang w:val="ru-RU"/>
        </w:rPr>
        <w:t>-</w:t>
      </w:r>
      <w:r w:rsidRPr="002D53A9">
        <w:rPr>
          <w:rFonts w:ascii="Times New Roman" w:hAnsi="Times New Roman"/>
          <w:sz w:val="24"/>
          <w:szCs w:val="24"/>
        </w:rPr>
        <w:t xml:space="preserve"> то разом із такими поліпшеннями/капітальним ремонтом;</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 xml:space="preserve">сплатити орендну плату, нараховану до дати, що передує даті повернення Майна з оренди, пеню (за наявності), сплатити Балансоутримувачу платежі за договором про відшкодування витрат Балансоутримувача на утримання орендованого Майна та надання </w:t>
      </w:r>
      <w:r w:rsidRPr="002D53A9">
        <w:rPr>
          <w:rFonts w:ascii="Times New Roman" w:hAnsi="Times New Roman"/>
          <w:sz w:val="24"/>
          <w:szCs w:val="24"/>
        </w:rPr>
        <w:lastRenderedPageBreak/>
        <w:t>комунальних послуг Орендарю, нараховану до дати, що передує даті повернення Майна з оренди;</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відшкодувати Балансоутримувачу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4.2. Протягом трьох робочих днів з моменту припинення цього договору Балансоутримувач зобов’язаний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комунальних послуг Орендарю в акті повернення з оренди орендованого Майна.</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Балансоутримувач складає акт повернення з оренди орендованого Майна у трьох оригінальних примірниках і надає підписані Балансоутримувачем примірники Орендарю.</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 xml:space="preserve">Орендар зобов’язаний: </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підписати три примірники акта повернення з оренди орендованого Майна не пізніше ніж протягом наступного робочого дня з моменту їх отримання від Балансоутримувача і одночасно повернути Балансоутримувачу два примірники підписаних Орендарем актів разом із ключами від об’єкта оренди (у разі, коли доступ до об’єкта оренди забезпечується ключами);</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звільнити Майно одночасно із поверненням підписаних Орендарем актів.</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4.3. Майно вважається повернутим з оренди з моменту підписання Балансоутримувачем та Орендарем акта повернення з оренди орендованого Майна.</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4.4. Якщо Орендар не повертає Майно після отримання від Балансоутримувача примірників акта повернення з оренди орендованого Майна, Орендар сплачує до державного бюджету неустойку у розмірі подвійної орендної плати за кожний день користування Майном після дати припинення цього договору.</w:t>
      </w:r>
    </w:p>
    <w:p w:rsidR="000475C3" w:rsidRPr="002D53A9" w:rsidRDefault="000475C3" w:rsidP="000475C3">
      <w:pPr>
        <w:pStyle w:val="a7"/>
        <w:ind w:firstLine="0"/>
        <w:jc w:val="center"/>
        <w:rPr>
          <w:rFonts w:ascii="Times New Roman" w:hAnsi="Times New Roman"/>
          <w:b/>
          <w:sz w:val="24"/>
          <w:szCs w:val="24"/>
        </w:rPr>
      </w:pPr>
      <w:r w:rsidRPr="002D53A9">
        <w:rPr>
          <w:rFonts w:ascii="Times New Roman" w:hAnsi="Times New Roman"/>
          <w:b/>
          <w:sz w:val="24"/>
          <w:szCs w:val="24"/>
        </w:rPr>
        <w:t>Поліпшення і ремонт орендованого майна</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5.1. Орендар має право:</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за згодою Балансоутримувача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здійснювати невід’ємні поліпшення Майна за наявності рішення Орендодавця про надання згоди, прийнятого відповідно до Закону та Порядку;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5.2. Порядок отримання Орендарем згоди Балансоутримувача і Орендодавця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в рахунок орендної плати і умови, на яких здійснюється таке зарахування, а також сума витрат, які можуть бути зараховані, визначаються Порядком.</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lastRenderedPageBreak/>
        <w:t>5.3. Орендар має право на компенсацію вартості здійснених ним невід’ємних поліпшень Майна у порядку та на умовах, встановлених Порядком.</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5.4. Орендар має право на компенсацію вартості здійснених ним невід’ємних поліпшень Майна від переможця аукціону з приватизації Майна, а якщо таким переможцем стає Орендар, - то право на зарахування в рахунок купівельної ціни суми вартості здійснених ним невід’ємних поліпшень у порядку та на умовах, встановлених Законом України від 18 січня 2018 р. № 2269-VIII “Про приватизацію державного і комунального майна” (Відомості Верховної Ради України, 2018 р., № 12, ст. 68) (далі - Закон про приватизацію).</w:t>
      </w:r>
    </w:p>
    <w:p w:rsidR="000475C3" w:rsidRPr="002D53A9" w:rsidRDefault="000475C3" w:rsidP="000475C3">
      <w:pPr>
        <w:pStyle w:val="a7"/>
        <w:ind w:firstLine="0"/>
        <w:jc w:val="center"/>
        <w:rPr>
          <w:rFonts w:ascii="Times New Roman" w:hAnsi="Times New Roman"/>
          <w:b/>
          <w:sz w:val="24"/>
          <w:szCs w:val="24"/>
        </w:rPr>
      </w:pPr>
      <w:r w:rsidRPr="002D53A9">
        <w:rPr>
          <w:rFonts w:ascii="Times New Roman" w:hAnsi="Times New Roman"/>
          <w:b/>
          <w:sz w:val="24"/>
          <w:szCs w:val="24"/>
        </w:rPr>
        <w:t>Режим використання орендованого Майна</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6.1. Орендар зобов’язаний використовувати орендоване Майно відповідно до призначення, визначеного у пункті 7 Умов.</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6.3. Орендар зобов’язаний:</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Балансоутримувача;</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проводити внутрішні розслідування випадків пожеж та подавати Балансоутримувачу відповідні документи розслідування.</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 xml:space="preserve">6.4. Орендар зобов’язаний забезпечити представникам Орендодавця та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2D53A9">
        <w:rPr>
          <w:rFonts w:ascii="Times New Roman" w:hAnsi="Times New Roman"/>
          <w:sz w:val="24"/>
          <w:szCs w:val="24"/>
          <w:lang w:val="ru-RU"/>
        </w:rPr>
        <w:t>-</w:t>
      </w:r>
      <w:r w:rsidRPr="002D53A9">
        <w:rPr>
          <w:rFonts w:ascii="Times New Roman" w:hAnsi="Times New Roman"/>
          <w:sz w:val="24"/>
          <w:szCs w:val="24"/>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6.5. Протягом п’яти робочих днів з дати укладення цього договору Балансоутримувач зобов’язаний надати Орендарю для підписання:</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lastRenderedPageBreak/>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підписати і повернути Балансоутримувачу примірник договору; або</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подати Балансоутримувачу обґрунтовані зауваження до сум витрат, які підлягають відшкодуванню Орендарем за договором.</w:t>
      </w:r>
    </w:p>
    <w:p w:rsidR="000475C3" w:rsidRPr="002D53A9" w:rsidRDefault="000475C3" w:rsidP="000475C3">
      <w:pPr>
        <w:pStyle w:val="a7"/>
        <w:jc w:val="both"/>
        <w:rPr>
          <w:rFonts w:ascii="Times New Roman" w:hAnsi="Times New Roman"/>
          <w:sz w:val="24"/>
          <w:szCs w:val="24"/>
        </w:rPr>
      </w:pPr>
      <w:bookmarkStart w:id="1" w:name="_heading=h.1fob9te"/>
      <w:bookmarkEnd w:id="1"/>
      <w:r w:rsidRPr="002D53A9">
        <w:rPr>
          <w:rFonts w:ascii="Times New Roman" w:hAnsi="Times New Roman"/>
          <w:sz w:val="24"/>
          <w:szCs w:val="24"/>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0475C3" w:rsidRPr="002D53A9" w:rsidRDefault="000475C3" w:rsidP="000475C3">
      <w:pPr>
        <w:pStyle w:val="a7"/>
        <w:ind w:firstLine="0"/>
        <w:jc w:val="center"/>
        <w:rPr>
          <w:rFonts w:ascii="Times New Roman" w:hAnsi="Times New Roman"/>
          <w:b/>
          <w:sz w:val="24"/>
          <w:szCs w:val="24"/>
        </w:rPr>
      </w:pPr>
      <w:r w:rsidRPr="002D53A9">
        <w:rPr>
          <w:rFonts w:ascii="Times New Roman" w:hAnsi="Times New Roman"/>
          <w:b/>
          <w:sz w:val="24"/>
          <w:szCs w:val="24"/>
        </w:rPr>
        <w:t>Запевнення сторін</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7.1. Балансоутримувач і Орендодавець запевняють Орендаря, що:</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7.1.1.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7.1.2. інформація про Майно, оприлюднена в оголошенні про передачу в оренду або інформаційному повідомленні/інформації про об’єкт оренди, якщо договір укладено без проведення аукціону (в обсязі, передбаченому пунктом 115 або пунктом 26 Порядку), посилання на яке зазначене у пункті 4.2 Умов, відповідає дійсності, за винятком обставин, відображених в акті приймання-передачі.</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7.2. Балансоутримувач (власник або уповноважений ним орган (особа)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Балансоутримувачем (власником або уповноваженим ним органом (особою) копія охоронного договору додається до цього договору як його невід’ємна частина.</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7.3.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7.4. Одночасно або до дати укладення цього договору Орендар повністю сплатив авансовий внесок з орендної плати в розмірі, визначеному у пункті 10 Умов.</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7.5. Одночасно або до укладення цього договору Орендар повністю сплатив забезпечувальний депозит в розмірі, визначеному у пункті 11 Умов.</w:t>
      </w:r>
    </w:p>
    <w:p w:rsidR="000475C3" w:rsidRPr="002D53A9" w:rsidRDefault="000475C3" w:rsidP="000475C3">
      <w:pPr>
        <w:pStyle w:val="a7"/>
        <w:ind w:firstLine="0"/>
        <w:jc w:val="center"/>
        <w:rPr>
          <w:rFonts w:ascii="Times New Roman" w:hAnsi="Times New Roman"/>
          <w:b/>
          <w:sz w:val="24"/>
          <w:szCs w:val="24"/>
        </w:rPr>
      </w:pPr>
      <w:r w:rsidRPr="002D53A9">
        <w:rPr>
          <w:rFonts w:ascii="Times New Roman" w:hAnsi="Times New Roman"/>
          <w:b/>
          <w:sz w:val="24"/>
          <w:szCs w:val="24"/>
        </w:rPr>
        <w:t>Додаткові умови оренди</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8.1.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14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 4.2 Умов).</w:t>
      </w:r>
    </w:p>
    <w:p w:rsidR="000475C3" w:rsidRPr="002D53A9" w:rsidRDefault="000475C3" w:rsidP="000475C3">
      <w:pPr>
        <w:pStyle w:val="a7"/>
        <w:ind w:firstLine="0"/>
        <w:jc w:val="center"/>
        <w:rPr>
          <w:rFonts w:ascii="Times New Roman" w:hAnsi="Times New Roman"/>
          <w:b/>
          <w:sz w:val="24"/>
          <w:szCs w:val="24"/>
        </w:rPr>
      </w:pPr>
      <w:r w:rsidRPr="002D53A9">
        <w:rPr>
          <w:rFonts w:ascii="Times New Roman" w:hAnsi="Times New Roman"/>
          <w:b/>
          <w:sz w:val="24"/>
          <w:szCs w:val="24"/>
        </w:rPr>
        <w:lastRenderedPageBreak/>
        <w:t>Відповідальність і вирішення спорів за договором</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9.1. За невиконання або неналежне виконання зобов’язань за цим договором сторони несуть відповідальність згідно із законом та договором.</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9.2.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державне Майно.</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9.3. Спори, які виникають за цим договором або в зв’язку з ним, не вирішені шляхом переговорів, вирішуються в судовому порядку.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9.4.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0475C3" w:rsidRPr="002D53A9" w:rsidRDefault="000475C3" w:rsidP="000475C3">
      <w:pPr>
        <w:pStyle w:val="a7"/>
        <w:jc w:val="center"/>
        <w:rPr>
          <w:rFonts w:ascii="Times New Roman" w:hAnsi="Times New Roman"/>
          <w:b/>
          <w:sz w:val="24"/>
          <w:szCs w:val="24"/>
        </w:rPr>
      </w:pPr>
      <w:r w:rsidRPr="002D53A9">
        <w:rPr>
          <w:rFonts w:ascii="Times New Roman" w:hAnsi="Times New Roman"/>
          <w:b/>
          <w:sz w:val="24"/>
          <w:szCs w:val="24"/>
        </w:rPr>
        <w:t>Строк чинності, умови зміни та припинення договору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 xml:space="preserve">10.1. Цей договір укладено </w:t>
      </w:r>
      <w:r w:rsidR="00CF0A23">
        <w:rPr>
          <w:rFonts w:ascii="Times New Roman" w:hAnsi="Times New Roman"/>
          <w:sz w:val="24"/>
          <w:szCs w:val="24"/>
        </w:rPr>
        <w:t>на строк, визначений у пункті 1</w:t>
      </w:r>
      <w:r w:rsidR="00700FB0">
        <w:rPr>
          <w:rFonts w:ascii="Times New Roman" w:hAnsi="Times New Roman"/>
          <w:sz w:val="24"/>
          <w:szCs w:val="24"/>
        </w:rPr>
        <w:t>0</w:t>
      </w:r>
      <w:r w:rsidRPr="002D53A9">
        <w:rPr>
          <w:rFonts w:ascii="Times New Roman" w:hAnsi="Times New Roman"/>
          <w:sz w:val="24"/>
          <w:szCs w:val="24"/>
        </w:rPr>
        <w:t xml:space="preserve">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акта приймання-передачі і закінчується датою припинення цього договору. </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10.2.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10.3.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10.4. Продовження цього договору здійснюється з урахуванням вимог, встановлених статтею 18 Закону та Порядком.</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До заяви додається звіт про оцінку об’єкта оренди - якщо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До заяви додається звіт про оцінку об’єкта оренди та рецензія на нього, якщо договір оренди продовжується вперше за умови, якщо строк оренди за таким договором становить п’ять років або менше і був укладений без проведення конкурсу чи аукціону, або договір оренди, що продовжується, був укладений без проведення аукціону з підприємствами, установами, організаціями, передбаченими статтею 15 Закону.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Якщо заява подається підприємством, установою, організацією, що надає соціально важливі послуги населенню, орендар подає також документи, що підтверджують відповідність критеріям, установленим абзацом другим пункту 137 Порядку.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lastRenderedPageBreak/>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Орендар має переважне право на продовження цього договору, яке може бути реалізовано ним у визначений в Порядку спосіб.</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Оприлюднення на веб-сайті (сторінці чи профілі в соціальній мережі) орендаря, який отримав в оренду Майно без проведення аукціону, недостовірної інформації, що стала підставою для укладення договору оренди, є підставою для дострокового припинення договору оренди за ініціативою Орендодавця, а також не продовження договору оренди на новий строк.</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10.5. Якщо інше не передбачено цим договором, перехід права власності на орендоване Майно третім особам не є підставою для зміни або припинення чинності цим 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10.6. Договір припиняється:</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10.6.1 з підстав, передбачених частиною першою статті 24 Закону, і при цьому: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10.6.1.1.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0475C3" w:rsidRPr="008B65CF" w:rsidRDefault="000475C3" w:rsidP="000475C3">
      <w:pPr>
        <w:ind w:firstLine="567"/>
        <w:jc w:val="both"/>
        <w:rPr>
          <w:rFonts w:ascii="Times New Roman" w:hAnsi="Times New Roman" w:cs="Times New Roman"/>
          <w:sz w:val="24"/>
          <w:szCs w:val="24"/>
        </w:rPr>
      </w:pPr>
      <w:r w:rsidRPr="008B65CF">
        <w:rPr>
          <w:rFonts w:ascii="Times New Roman" w:hAnsi="Times New Roman" w:cs="Times New Roman"/>
          <w:sz w:val="24"/>
          <w:szCs w:val="24"/>
        </w:rPr>
        <w:t>дати закінчення строку, на який його було укладено, на підставі рішення Орендодавця (якщо цей договір використовується для передачі в оренду Майна комунальної форми власності, то рішення приймається органом, визначеним відповідно до абзацу другого частини четвертої статті 18 Закону) про відмову у продовженні цього договору, прийнятого з підстав, передбачених статтею 19 Закону, в межах строків, визначених частиною п’ятою статті 18 Закону; або рішення орендодавця про припинення цього договору з підстав пропуску Орендарем строку на подання заяви про продовження цього договору, передбаченого частиною третьою статті 18 Закону (пункт 143 Порядку);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10.6.1.2.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10.6.2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У такому разі договір вважається припиненим:</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з дати набрання законної сили рішенням суду про відмову у позові Орендаря; або</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з дати залишення судом позову без розгляду, припинення провадження у справі або з дати відкликання Орендарем позову.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lastRenderedPageBreak/>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 xml:space="preserve">10.6.3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10.6.4.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10.6.5.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10.6.6. за згодою сторін на підставі договору про припинення з дати підписання акта повернення Майна з оренди;</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10.6.7. на вимогу будь-якої із сторін цього договору за рішенням суду з підстав, передбачених законодавством.</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10.7. Договір може бути достроково припинений на вимогу Орендодавця, якщо Орендар:</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10.7.1.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10.7.2. використовує Майно не за цільовим призначенням, визначеним у пунктах (3)7.1, (3)7.1.1 або (4)7.1 Умов, або використовує Майно за забороненим цільовим призначенням, визначеним у пункті (2)7.1 Умов;</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10.7.3.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10.7.4. уклав договір суборенди з особами, які не відповідають вимогам статті 4 Закону;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10.7.5.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10.7.6. порушує додаткові умови оренди, зазначені у пункті 14 Умов;</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10.7.7.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10.7.8. відмовився внести зміни до цього договору у разі виникнення підстав, передбачених пунктом 3.7 цього договору.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10.8. Про наявність однієї з підстав для дострокового припинення договору з ініціативи Орендодавця, передбачених пунктом 12.7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0475C3" w:rsidRPr="002D53A9" w:rsidRDefault="000475C3" w:rsidP="000475C3">
      <w:pPr>
        <w:pStyle w:val="a7"/>
        <w:spacing w:line="230" w:lineRule="auto"/>
        <w:jc w:val="both"/>
        <w:rPr>
          <w:rFonts w:ascii="Times New Roman" w:hAnsi="Times New Roman"/>
          <w:sz w:val="24"/>
          <w:szCs w:val="24"/>
        </w:rPr>
      </w:pPr>
      <w:r w:rsidRPr="002D53A9">
        <w:rPr>
          <w:rFonts w:ascii="Times New Roman" w:hAnsi="Times New Roman"/>
          <w:sz w:val="24"/>
          <w:szCs w:val="24"/>
        </w:rPr>
        <w:lastRenderedPageBreak/>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0475C3" w:rsidRPr="002D53A9" w:rsidRDefault="000475C3" w:rsidP="000475C3">
      <w:pPr>
        <w:pStyle w:val="a7"/>
        <w:spacing w:line="230" w:lineRule="auto"/>
        <w:jc w:val="both"/>
        <w:rPr>
          <w:rFonts w:ascii="Times New Roman" w:hAnsi="Times New Roman"/>
          <w:sz w:val="24"/>
          <w:szCs w:val="24"/>
        </w:rPr>
      </w:pPr>
      <w:r w:rsidRPr="002D53A9">
        <w:rPr>
          <w:rFonts w:ascii="Times New Roman" w:hAnsi="Times New Roman"/>
          <w:sz w:val="24"/>
          <w:szCs w:val="24"/>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0475C3" w:rsidRPr="002D53A9" w:rsidRDefault="000475C3" w:rsidP="000475C3">
      <w:pPr>
        <w:pStyle w:val="a7"/>
        <w:spacing w:line="230" w:lineRule="auto"/>
        <w:jc w:val="both"/>
        <w:rPr>
          <w:rFonts w:ascii="Times New Roman" w:hAnsi="Times New Roman"/>
          <w:sz w:val="24"/>
          <w:szCs w:val="24"/>
        </w:rPr>
      </w:pPr>
      <w:r w:rsidRPr="002D53A9">
        <w:rPr>
          <w:rFonts w:ascii="Times New Roman" w:hAnsi="Times New Roman"/>
          <w:sz w:val="24"/>
          <w:szCs w:val="24"/>
        </w:rPr>
        <w:t>10.9. Цей договір може бути достроково припинений на вимогу Орендаря, якщо:</w:t>
      </w:r>
    </w:p>
    <w:p w:rsidR="000475C3" w:rsidRPr="002D53A9" w:rsidRDefault="000475C3" w:rsidP="000475C3">
      <w:pPr>
        <w:pStyle w:val="a7"/>
        <w:spacing w:line="230" w:lineRule="auto"/>
        <w:jc w:val="both"/>
        <w:rPr>
          <w:rFonts w:ascii="Times New Roman" w:hAnsi="Times New Roman"/>
          <w:sz w:val="24"/>
          <w:szCs w:val="24"/>
        </w:rPr>
      </w:pPr>
      <w:r w:rsidRPr="002D53A9">
        <w:rPr>
          <w:rFonts w:ascii="Times New Roman" w:hAnsi="Times New Roman"/>
          <w:sz w:val="24"/>
          <w:szCs w:val="24"/>
        </w:rPr>
        <w:t>10.9.1.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0475C3" w:rsidRPr="002D53A9" w:rsidRDefault="000475C3" w:rsidP="000475C3">
      <w:pPr>
        <w:pStyle w:val="a7"/>
        <w:spacing w:line="230" w:lineRule="auto"/>
        <w:jc w:val="both"/>
        <w:rPr>
          <w:rFonts w:ascii="Times New Roman" w:hAnsi="Times New Roman"/>
          <w:sz w:val="24"/>
          <w:szCs w:val="24"/>
        </w:rPr>
      </w:pPr>
      <w:r w:rsidRPr="002D53A9">
        <w:rPr>
          <w:rFonts w:ascii="Times New Roman" w:hAnsi="Times New Roman"/>
          <w:sz w:val="24"/>
          <w:szCs w:val="24"/>
        </w:rPr>
        <w:t>10.9.2.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Балансоутримувача укласти із Орендарем договір про відшкодування витрат Балансоутримувача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0475C3" w:rsidRPr="002D53A9" w:rsidRDefault="000475C3" w:rsidP="000475C3">
      <w:pPr>
        <w:pStyle w:val="a7"/>
        <w:spacing w:line="230" w:lineRule="auto"/>
        <w:jc w:val="both"/>
        <w:rPr>
          <w:rFonts w:ascii="Times New Roman" w:hAnsi="Times New Roman"/>
          <w:sz w:val="24"/>
          <w:szCs w:val="24"/>
        </w:rPr>
      </w:pPr>
      <w:r w:rsidRPr="002D53A9">
        <w:rPr>
          <w:rFonts w:ascii="Times New Roman" w:hAnsi="Times New Roman"/>
          <w:sz w:val="24"/>
          <w:szCs w:val="24"/>
        </w:rPr>
        <w:t>10.10.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 Балансоутримувачу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За відсутності зауважень Орендодавця та Балансоутримувача, передбачених абзацом другим цього пункту: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Балансоутримувач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10.11. У разі припинення договору: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lastRenderedPageBreak/>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2D53A9">
        <w:rPr>
          <w:rFonts w:ascii="Times New Roman" w:hAnsi="Times New Roman"/>
          <w:sz w:val="24"/>
          <w:szCs w:val="24"/>
          <w:lang w:val="ru-RU"/>
        </w:rPr>
        <w:t>-</w:t>
      </w:r>
      <w:r w:rsidRPr="002D53A9">
        <w:rPr>
          <w:rFonts w:ascii="Times New Roman" w:hAnsi="Times New Roman"/>
          <w:sz w:val="24"/>
          <w:szCs w:val="24"/>
        </w:rPr>
        <w:t xml:space="preserve"> власністю держави;</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поліпшення Майна, зроблені Орендарем без згоди осіб, визначених у пункті 5.1 цього договору, які не можна відокремити без шкоди для Майна, є власністю держави та їх вартість компенсації не підлягає.</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pacing w:val="-4"/>
          <w:sz w:val="24"/>
          <w:szCs w:val="24"/>
        </w:rPr>
        <w:t xml:space="preserve">10.12. Майно вважається поверненим Орендодавцю/ Балансоутримувачу </w:t>
      </w:r>
      <w:r w:rsidRPr="002D53A9">
        <w:rPr>
          <w:rFonts w:ascii="Times New Roman" w:hAnsi="Times New Roman"/>
          <w:sz w:val="24"/>
          <w:szCs w:val="24"/>
        </w:rPr>
        <w:t>з моменту підписання Балансоутримувачем та Орендарем акта повернення з оренди орендованого Майна.</w:t>
      </w:r>
    </w:p>
    <w:p w:rsidR="000475C3" w:rsidRPr="002D53A9" w:rsidRDefault="000475C3" w:rsidP="000475C3">
      <w:pPr>
        <w:pStyle w:val="a7"/>
        <w:ind w:firstLine="0"/>
        <w:jc w:val="center"/>
        <w:rPr>
          <w:rFonts w:ascii="Times New Roman" w:hAnsi="Times New Roman"/>
          <w:b/>
          <w:sz w:val="24"/>
          <w:szCs w:val="24"/>
        </w:rPr>
      </w:pPr>
      <w:r w:rsidRPr="002D53A9">
        <w:rPr>
          <w:rFonts w:ascii="Times New Roman" w:hAnsi="Times New Roman"/>
          <w:b/>
          <w:sz w:val="24"/>
          <w:szCs w:val="24"/>
        </w:rPr>
        <w:t>Інше</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11.1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11.2. Якщо цей договір підлягає нотаріальному посвідченню, витрати на таке посвідчення несе Орендар.</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11.3. Якщо протягом строку дії договору відбувається зміна Орендодавця або Балансоутримувача Майна, новий Орендодавець або Балансоутримувач стає стороною такого договору шляхом складення акта про заміну сторони у договорі оренди державного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11.4. У разі реорганізації Орендаря договір оренди зберігає чинність для відповідного правонаступника юридичної особи - Орендаря.</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Заміна сторони Орендаря набуває чинності з дня внесення змін до цього договору.</w:t>
      </w:r>
    </w:p>
    <w:p w:rsidR="000475C3" w:rsidRPr="002D53A9" w:rsidRDefault="000475C3" w:rsidP="000475C3">
      <w:pPr>
        <w:pStyle w:val="a7"/>
        <w:jc w:val="both"/>
        <w:rPr>
          <w:rFonts w:ascii="Times New Roman" w:hAnsi="Times New Roman"/>
          <w:sz w:val="24"/>
          <w:szCs w:val="24"/>
        </w:rPr>
      </w:pPr>
      <w:r w:rsidRPr="002D53A9">
        <w:rPr>
          <w:rFonts w:ascii="Times New Roman" w:hAnsi="Times New Roman"/>
          <w:sz w:val="24"/>
          <w:szCs w:val="24"/>
        </w:rPr>
        <w:t>Заміна Орендаря інша, ніж передбачена цим пунктом, не допускається.</w:t>
      </w:r>
    </w:p>
    <w:p w:rsidR="000475C3" w:rsidRPr="009C6FC7" w:rsidRDefault="000475C3" w:rsidP="000475C3">
      <w:pPr>
        <w:pStyle w:val="a7"/>
        <w:jc w:val="both"/>
        <w:rPr>
          <w:rFonts w:ascii="Times New Roman" w:hAnsi="Times New Roman"/>
          <w:sz w:val="24"/>
          <w:szCs w:val="24"/>
        </w:rPr>
      </w:pPr>
      <w:r w:rsidRPr="002D53A9">
        <w:rPr>
          <w:rFonts w:ascii="Times New Roman" w:hAnsi="Times New Roman"/>
          <w:sz w:val="24"/>
          <w:szCs w:val="24"/>
        </w:rPr>
        <w:t>11.5. Цей Договір укладено у трьох примірниках, кожен з яких має однакову юридичну силу, по одному для Орендаря, Орендодавця і Балансоутримувача.</w:t>
      </w:r>
    </w:p>
    <w:p w:rsidR="000475C3" w:rsidRPr="002D53A9" w:rsidRDefault="000475C3" w:rsidP="000475C3">
      <w:pPr>
        <w:pStyle w:val="a7"/>
        <w:ind w:firstLine="0"/>
        <w:jc w:val="center"/>
        <w:rPr>
          <w:rFonts w:ascii="Times New Roman" w:hAnsi="Times New Roman"/>
          <w:b/>
          <w:sz w:val="24"/>
          <w:szCs w:val="24"/>
        </w:rPr>
      </w:pPr>
      <w:r w:rsidRPr="002D53A9">
        <w:rPr>
          <w:rFonts w:ascii="Times New Roman" w:hAnsi="Times New Roman"/>
          <w:b/>
          <w:sz w:val="24"/>
          <w:szCs w:val="24"/>
        </w:rPr>
        <w:t>Підписи сторін</w:t>
      </w:r>
    </w:p>
    <w:p w:rsidR="000475C3" w:rsidRPr="002D53A9" w:rsidRDefault="000475C3" w:rsidP="000475C3">
      <w:pPr>
        <w:pStyle w:val="a7"/>
        <w:ind w:firstLine="0"/>
        <w:rPr>
          <w:rFonts w:ascii="Times New Roman" w:hAnsi="Times New Roman"/>
          <w:b/>
          <w:sz w:val="24"/>
          <w:szCs w:val="24"/>
        </w:rPr>
      </w:pPr>
    </w:p>
    <w:tbl>
      <w:tblPr>
        <w:tblW w:w="9930" w:type="dxa"/>
        <w:jc w:val="center"/>
        <w:tblLayout w:type="fixed"/>
        <w:tblLook w:val="04A0" w:firstRow="1" w:lastRow="0" w:firstColumn="1" w:lastColumn="0" w:noHBand="0" w:noVBand="1"/>
      </w:tblPr>
      <w:tblGrid>
        <w:gridCol w:w="4717"/>
        <w:gridCol w:w="496"/>
        <w:gridCol w:w="4717"/>
      </w:tblGrid>
      <w:tr w:rsidR="000475C3" w:rsidRPr="008B65CF" w:rsidTr="001067D6">
        <w:trPr>
          <w:trHeight w:val="333"/>
          <w:jc w:val="center"/>
        </w:trPr>
        <w:tc>
          <w:tcPr>
            <w:tcW w:w="5213" w:type="dxa"/>
            <w:gridSpan w:val="2"/>
            <w:hideMark/>
          </w:tcPr>
          <w:p w:rsidR="000475C3" w:rsidRPr="008B65CF" w:rsidRDefault="000475C3" w:rsidP="001067D6">
            <w:pPr>
              <w:pStyle w:val="a7"/>
              <w:spacing w:before="0" w:line="276" w:lineRule="auto"/>
              <w:jc w:val="both"/>
              <w:rPr>
                <w:rFonts w:ascii="Times New Roman" w:hAnsi="Times New Roman"/>
                <w:b/>
                <w:sz w:val="22"/>
                <w:szCs w:val="22"/>
              </w:rPr>
            </w:pPr>
            <w:r w:rsidRPr="008B65CF">
              <w:rPr>
                <w:rFonts w:ascii="Times New Roman" w:hAnsi="Times New Roman"/>
                <w:b/>
                <w:sz w:val="22"/>
                <w:szCs w:val="22"/>
              </w:rPr>
              <w:t>Від Орендодавця</w:t>
            </w:r>
            <w:r>
              <w:rPr>
                <w:rFonts w:ascii="Times New Roman" w:hAnsi="Times New Roman"/>
                <w:b/>
                <w:sz w:val="22"/>
                <w:szCs w:val="22"/>
              </w:rPr>
              <w:t xml:space="preserve"> та Балансоутримувача</w:t>
            </w:r>
            <w:r w:rsidRPr="008B65CF">
              <w:rPr>
                <w:rFonts w:ascii="Times New Roman" w:hAnsi="Times New Roman"/>
                <w:b/>
                <w:sz w:val="22"/>
                <w:szCs w:val="22"/>
              </w:rPr>
              <w:t>:</w:t>
            </w:r>
          </w:p>
        </w:tc>
        <w:tc>
          <w:tcPr>
            <w:tcW w:w="4717" w:type="dxa"/>
            <w:hideMark/>
          </w:tcPr>
          <w:p w:rsidR="000475C3" w:rsidRPr="008B65CF" w:rsidRDefault="000475C3" w:rsidP="001067D6">
            <w:pPr>
              <w:jc w:val="center"/>
              <w:rPr>
                <w:rFonts w:ascii="Times New Roman" w:hAnsi="Times New Roman" w:cs="Times New Roman"/>
                <w:b/>
              </w:rPr>
            </w:pPr>
            <w:r w:rsidRPr="008B65CF">
              <w:rPr>
                <w:rFonts w:ascii="Times New Roman" w:hAnsi="Times New Roman" w:cs="Times New Roman"/>
                <w:b/>
              </w:rPr>
              <w:t>Від Орендаря:</w:t>
            </w:r>
          </w:p>
        </w:tc>
      </w:tr>
      <w:tr w:rsidR="000475C3" w:rsidRPr="008B65CF" w:rsidTr="001067D6">
        <w:trPr>
          <w:trHeight w:val="333"/>
          <w:jc w:val="center"/>
        </w:trPr>
        <w:tc>
          <w:tcPr>
            <w:tcW w:w="5213" w:type="dxa"/>
            <w:gridSpan w:val="2"/>
            <w:vAlign w:val="center"/>
            <w:hideMark/>
          </w:tcPr>
          <w:p w:rsidR="000475C3" w:rsidRPr="008B65CF" w:rsidRDefault="000475C3" w:rsidP="001067D6">
            <w:pPr>
              <w:rPr>
                <w:rFonts w:ascii="Times New Roman" w:hAnsi="Times New Roman" w:cs="Times New Roman"/>
                <w:b/>
                <w:bCs/>
              </w:rPr>
            </w:pPr>
            <w:r w:rsidRPr="008B65CF">
              <w:rPr>
                <w:rFonts w:ascii="Times New Roman" w:hAnsi="Times New Roman" w:cs="Times New Roman"/>
                <w:b/>
                <w:bCs/>
              </w:rPr>
              <w:t>Сокальська міська рада Львівської області</w:t>
            </w:r>
          </w:p>
        </w:tc>
        <w:tc>
          <w:tcPr>
            <w:tcW w:w="4717" w:type="dxa"/>
          </w:tcPr>
          <w:p w:rsidR="000475C3" w:rsidRPr="008B65CF" w:rsidRDefault="000475C3" w:rsidP="001067D6">
            <w:pPr>
              <w:rPr>
                <w:rFonts w:ascii="Times New Roman" w:hAnsi="Times New Roman" w:cs="Times New Roman"/>
                <w:b/>
              </w:rPr>
            </w:pPr>
            <w:r w:rsidRPr="008B65CF">
              <w:rPr>
                <w:rFonts w:ascii="Times New Roman" w:hAnsi="Times New Roman" w:cs="Times New Roman"/>
                <w:b/>
              </w:rPr>
              <w:t>___________________________________</w:t>
            </w:r>
          </w:p>
        </w:tc>
      </w:tr>
      <w:tr w:rsidR="000475C3" w:rsidRPr="008B65CF" w:rsidTr="001067D6">
        <w:trPr>
          <w:gridAfter w:val="2"/>
          <w:wAfter w:w="5213" w:type="dxa"/>
          <w:trHeight w:val="315"/>
          <w:jc w:val="center"/>
        </w:trPr>
        <w:tc>
          <w:tcPr>
            <w:tcW w:w="4717" w:type="dxa"/>
          </w:tcPr>
          <w:p w:rsidR="000475C3" w:rsidRPr="008B65CF" w:rsidRDefault="000475C3" w:rsidP="001067D6">
            <w:pPr>
              <w:rPr>
                <w:rFonts w:ascii="Times New Roman" w:hAnsi="Times New Roman" w:cs="Times New Roman"/>
                <w:b/>
              </w:rPr>
            </w:pPr>
            <w:r w:rsidRPr="008B65CF">
              <w:rPr>
                <w:rFonts w:ascii="Times New Roman" w:hAnsi="Times New Roman" w:cs="Times New Roman"/>
                <w:b/>
              </w:rPr>
              <w:t>___________________________________</w:t>
            </w:r>
          </w:p>
        </w:tc>
      </w:tr>
      <w:tr w:rsidR="000475C3" w:rsidRPr="008B65CF" w:rsidTr="001067D6">
        <w:trPr>
          <w:gridAfter w:val="2"/>
          <w:wAfter w:w="5213" w:type="dxa"/>
          <w:trHeight w:val="315"/>
          <w:jc w:val="center"/>
        </w:trPr>
        <w:tc>
          <w:tcPr>
            <w:tcW w:w="4717" w:type="dxa"/>
            <w:vAlign w:val="bottom"/>
          </w:tcPr>
          <w:p w:rsidR="000475C3" w:rsidRPr="008B65CF" w:rsidRDefault="000475C3" w:rsidP="001067D6">
            <w:pPr>
              <w:rPr>
                <w:rFonts w:ascii="Times New Roman" w:hAnsi="Times New Roman" w:cs="Times New Roman"/>
                <w:bCs/>
              </w:rPr>
            </w:pPr>
            <w:r w:rsidRPr="008B65CF">
              <w:rPr>
                <w:rFonts w:ascii="Times New Roman" w:hAnsi="Times New Roman" w:cs="Times New Roman"/>
              </w:rPr>
              <w:t xml:space="preserve">80001, Львівська обл., м.Сокаль, вул. </w:t>
            </w:r>
            <w:r w:rsidRPr="008B65CF">
              <w:rPr>
                <w:rFonts w:ascii="Times New Roman" w:hAnsi="Times New Roman" w:cs="Times New Roman"/>
              </w:rPr>
              <w:lastRenderedPageBreak/>
              <w:t>Шептицького,44</w:t>
            </w:r>
          </w:p>
        </w:tc>
      </w:tr>
      <w:tr w:rsidR="000475C3" w:rsidRPr="008B65CF" w:rsidTr="001067D6">
        <w:trPr>
          <w:gridAfter w:val="2"/>
          <w:wAfter w:w="5213" w:type="dxa"/>
          <w:trHeight w:val="80"/>
          <w:jc w:val="center"/>
        </w:trPr>
        <w:tc>
          <w:tcPr>
            <w:tcW w:w="4717" w:type="dxa"/>
            <w:vAlign w:val="bottom"/>
          </w:tcPr>
          <w:p w:rsidR="000475C3" w:rsidRPr="008B65CF" w:rsidRDefault="000475C3" w:rsidP="001067D6">
            <w:pPr>
              <w:rPr>
                <w:rFonts w:ascii="Times New Roman" w:hAnsi="Times New Roman" w:cs="Times New Roman"/>
                <w:bCs/>
              </w:rPr>
            </w:pPr>
          </w:p>
        </w:tc>
      </w:tr>
      <w:tr w:rsidR="000475C3" w:rsidRPr="008B65CF" w:rsidTr="001067D6">
        <w:trPr>
          <w:trHeight w:val="80"/>
          <w:jc w:val="center"/>
        </w:trPr>
        <w:tc>
          <w:tcPr>
            <w:tcW w:w="5213" w:type="dxa"/>
            <w:gridSpan w:val="2"/>
            <w:vAlign w:val="bottom"/>
            <w:hideMark/>
          </w:tcPr>
          <w:p w:rsidR="000475C3" w:rsidRPr="008B65CF" w:rsidRDefault="000475C3" w:rsidP="001067D6">
            <w:pPr>
              <w:rPr>
                <w:rFonts w:ascii="Times New Roman" w:hAnsi="Times New Roman" w:cs="Times New Roman"/>
                <w:bCs/>
              </w:rPr>
            </w:pPr>
            <w:r w:rsidRPr="008B65CF">
              <w:rPr>
                <w:rFonts w:ascii="Times New Roman" w:hAnsi="Times New Roman" w:cs="Times New Roman"/>
              </w:rPr>
              <w:t>код ЄДРПОУ  26205171</w:t>
            </w:r>
          </w:p>
        </w:tc>
        <w:tc>
          <w:tcPr>
            <w:tcW w:w="4717" w:type="dxa"/>
            <w:vAlign w:val="bottom"/>
          </w:tcPr>
          <w:p w:rsidR="000475C3" w:rsidRPr="008B65CF" w:rsidRDefault="000475C3" w:rsidP="001067D6">
            <w:pPr>
              <w:rPr>
                <w:rFonts w:ascii="Times New Roman" w:hAnsi="Times New Roman" w:cs="Times New Roman"/>
                <w:bCs/>
              </w:rPr>
            </w:pPr>
            <w:r w:rsidRPr="008B65CF">
              <w:rPr>
                <w:rFonts w:ascii="Times New Roman" w:hAnsi="Times New Roman" w:cs="Times New Roman"/>
                <w:bCs/>
              </w:rPr>
              <w:t>___________________________________</w:t>
            </w:r>
          </w:p>
        </w:tc>
      </w:tr>
      <w:tr w:rsidR="000475C3" w:rsidRPr="008B65CF" w:rsidTr="001067D6">
        <w:trPr>
          <w:trHeight w:val="315"/>
          <w:jc w:val="center"/>
        </w:trPr>
        <w:tc>
          <w:tcPr>
            <w:tcW w:w="5213" w:type="dxa"/>
            <w:gridSpan w:val="2"/>
            <w:hideMark/>
          </w:tcPr>
          <w:p w:rsidR="000475C3" w:rsidRPr="008B65CF" w:rsidRDefault="000475C3" w:rsidP="001067D6">
            <w:pPr>
              <w:rPr>
                <w:rFonts w:ascii="Times New Roman" w:hAnsi="Times New Roman" w:cs="Times New Roman"/>
              </w:rPr>
            </w:pPr>
            <w:r w:rsidRPr="008B65CF">
              <w:rPr>
                <w:rFonts w:ascii="Times New Roman" w:hAnsi="Times New Roman" w:cs="Times New Roman"/>
              </w:rPr>
              <w:t>Отримувач ГУК Львів/Сокальська тг/22080402</w:t>
            </w:r>
          </w:p>
        </w:tc>
        <w:tc>
          <w:tcPr>
            <w:tcW w:w="4717" w:type="dxa"/>
            <w:vAlign w:val="bottom"/>
          </w:tcPr>
          <w:p w:rsidR="000475C3" w:rsidRPr="008B65CF" w:rsidRDefault="000475C3" w:rsidP="001067D6">
            <w:pPr>
              <w:rPr>
                <w:rFonts w:ascii="Times New Roman" w:hAnsi="Times New Roman" w:cs="Times New Roman"/>
                <w:bCs/>
              </w:rPr>
            </w:pPr>
            <w:r w:rsidRPr="008B65CF">
              <w:rPr>
                <w:rFonts w:ascii="Times New Roman" w:hAnsi="Times New Roman" w:cs="Times New Roman"/>
                <w:bCs/>
              </w:rPr>
              <w:t>___________________________________</w:t>
            </w:r>
          </w:p>
        </w:tc>
      </w:tr>
      <w:tr w:rsidR="000475C3" w:rsidRPr="008B65CF" w:rsidTr="001067D6">
        <w:trPr>
          <w:trHeight w:val="315"/>
          <w:jc w:val="center"/>
        </w:trPr>
        <w:tc>
          <w:tcPr>
            <w:tcW w:w="5213" w:type="dxa"/>
            <w:gridSpan w:val="2"/>
            <w:hideMark/>
          </w:tcPr>
          <w:p w:rsidR="000475C3" w:rsidRPr="008B65CF" w:rsidRDefault="000475C3" w:rsidP="001067D6">
            <w:pPr>
              <w:rPr>
                <w:rFonts w:ascii="Times New Roman" w:hAnsi="Times New Roman" w:cs="Times New Roman"/>
              </w:rPr>
            </w:pPr>
            <w:r w:rsidRPr="008B65CF">
              <w:rPr>
                <w:rFonts w:ascii="Times New Roman" w:hAnsi="Times New Roman" w:cs="Times New Roman"/>
              </w:rPr>
              <w:t>ЗКПО 38008294</w:t>
            </w:r>
          </w:p>
        </w:tc>
        <w:tc>
          <w:tcPr>
            <w:tcW w:w="4717" w:type="dxa"/>
            <w:vAlign w:val="bottom"/>
          </w:tcPr>
          <w:p w:rsidR="000475C3" w:rsidRPr="008B65CF" w:rsidRDefault="000475C3" w:rsidP="001067D6">
            <w:pPr>
              <w:rPr>
                <w:rFonts w:ascii="Times New Roman" w:hAnsi="Times New Roman" w:cs="Times New Roman"/>
              </w:rPr>
            </w:pPr>
            <w:r w:rsidRPr="008B65CF">
              <w:rPr>
                <w:rFonts w:ascii="Times New Roman" w:hAnsi="Times New Roman" w:cs="Times New Roman"/>
                <w:bCs/>
              </w:rPr>
              <w:t>___________________________________</w:t>
            </w:r>
          </w:p>
        </w:tc>
      </w:tr>
      <w:tr w:rsidR="000475C3" w:rsidRPr="008B65CF" w:rsidTr="001067D6">
        <w:trPr>
          <w:trHeight w:val="315"/>
          <w:jc w:val="center"/>
        </w:trPr>
        <w:tc>
          <w:tcPr>
            <w:tcW w:w="5213" w:type="dxa"/>
            <w:gridSpan w:val="2"/>
            <w:hideMark/>
          </w:tcPr>
          <w:p w:rsidR="000475C3" w:rsidRPr="008B65CF" w:rsidRDefault="000475C3" w:rsidP="001067D6">
            <w:pPr>
              <w:rPr>
                <w:rFonts w:ascii="Times New Roman" w:hAnsi="Times New Roman" w:cs="Times New Roman"/>
              </w:rPr>
            </w:pPr>
            <w:r w:rsidRPr="008B65CF">
              <w:rPr>
                <w:rFonts w:ascii="Times New Roman" w:hAnsi="Times New Roman" w:cs="Times New Roman"/>
              </w:rPr>
              <w:t>МФО 899998</w:t>
            </w:r>
          </w:p>
        </w:tc>
        <w:tc>
          <w:tcPr>
            <w:tcW w:w="4717" w:type="dxa"/>
            <w:vAlign w:val="bottom"/>
          </w:tcPr>
          <w:p w:rsidR="000475C3" w:rsidRPr="008B65CF" w:rsidRDefault="000475C3" w:rsidP="001067D6">
            <w:pPr>
              <w:ind w:left="4680" w:hanging="4680"/>
              <w:rPr>
                <w:rFonts w:ascii="Times New Roman" w:hAnsi="Times New Roman" w:cs="Times New Roman"/>
                <w:b/>
              </w:rPr>
            </w:pPr>
            <w:r w:rsidRPr="008B65CF">
              <w:rPr>
                <w:rFonts w:ascii="Times New Roman" w:hAnsi="Times New Roman" w:cs="Times New Roman"/>
                <w:bCs/>
              </w:rPr>
              <w:t>___________________________________</w:t>
            </w:r>
          </w:p>
        </w:tc>
      </w:tr>
      <w:tr w:rsidR="000475C3" w:rsidRPr="008B65CF" w:rsidTr="001067D6">
        <w:trPr>
          <w:trHeight w:val="315"/>
          <w:jc w:val="center"/>
        </w:trPr>
        <w:tc>
          <w:tcPr>
            <w:tcW w:w="5213" w:type="dxa"/>
            <w:gridSpan w:val="2"/>
            <w:hideMark/>
          </w:tcPr>
          <w:p w:rsidR="000475C3" w:rsidRPr="008B65CF" w:rsidRDefault="000475C3" w:rsidP="001067D6">
            <w:pPr>
              <w:rPr>
                <w:rFonts w:ascii="Times New Roman" w:hAnsi="Times New Roman" w:cs="Times New Roman"/>
              </w:rPr>
            </w:pPr>
            <w:r w:rsidRPr="008B65CF">
              <w:rPr>
                <w:rFonts w:ascii="Times New Roman" w:hAnsi="Times New Roman" w:cs="Times New Roman"/>
              </w:rPr>
              <w:t>Банк отримувача:  Казначейство України (ЕАП)</w:t>
            </w:r>
          </w:p>
        </w:tc>
        <w:tc>
          <w:tcPr>
            <w:tcW w:w="4717" w:type="dxa"/>
            <w:vAlign w:val="bottom"/>
          </w:tcPr>
          <w:p w:rsidR="000475C3" w:rsidRPr="008B65CF" w:rsidRDefault="000475C3" w:rsidP="001067D6">
            <w:pPr>
              <w:rPr>
                <w:rFonts w:ascii="Times New Roman" w:hAnsi="Times New Roman" w:cs="Times New Roman"/>
                <w:bCs/>
              </w:rPr>
            </w:pPr>
            <w:r w:rsidRPr="008B65CF">
              <w:rPr>
                <w:rFonts w:ascii="Times New Roman" w:hAnsi="Times New Roman" w:cs="Times New Roman"/>
                <w:bCs/>
              </w:rPr>
              <w:t>___________________________________</w:t>
            </w:r>
          </w:p>
        </w:tc>
      </w:tr>
      <w:tr w:rsidR="000475C3" w:rsidRPr="008B65CF" w:rsidTr="001067D6">
        <w:trPr>
          <w:trHeight w:val="315"/>
          <w:jc w:val="center"/>
        </w:trPr>
        <w:tc>
          <w:tcPr>
            <w:tcW w:w="5213" w:type="dxa"/>
            <w:gridSpan w:val="2"/>
            <w:hideMark/>
          </w:tcPr>
          <w:p w:rsidR="000475C3" w:rsidRPr="008B65CF" w:rsidRDefault="000475C3" w:rsidP="001067D6">
            <w:pPr>
              <w:rPr>
                <w:rFonts w:ascii="Times New Roman" w:hAnsi="Times New Roman" w:cs="Times New Roman"/>
              </w:rPr>
            </w:pPr>
            <w:r w:rsidRPr="008B65CF">
              <w:rPr>
                <w:rFonts w:ascii="Times New Roman" w:hAnsi="Times New Roman" w:cs="Times New Roman"/>
                <w:lang w:val="en-US"/>
              </w:rPr>
              <w:t>UA548999980334139850000013905</w:t>
            </w:r>
          </w:p>
        </w:tc>
        <w:tc>
          <w:tcPr>
            <w:tcW w:w="4717" w:type="dxa"/>
            <w:vAlign w:val="bottom"/>
          </w:tcPr>
          <w:p w:rsidR="000475C3" w:rsidRPr="008B65CF" w:rsidRDefault="000475C3" w:rsidP="001067D6">
            <w:pPr>
              <w:rPr>
                <w:rFonts w:ascii="Times New Roman" w:hAnsi="Times New Roman" w:cs="Times New Roman"/>
              </w:rPr>
            </w:pPr>
            <w:r w:rsidRPr="008B65CF">
              <w:rPr>
                <w:rFonts w:ascii="Times New Roman" w:hAnsi="Times New Roman" w:cs="Times New Roman"/>
                <w:bCs/>
              </w:rPr>
              <w:t>___________________________________</w:t>
            </w:r>
          </w:p>
        </w:tc>
      </w:tr>
      <w:tr w:rsidR="000475C3" w:rsidRPr="008B65CF" w:rsidTr="001067D6">
        <w:trPr>
          <w:trHeight w:val="315"/>
          <w:jc w:val="center"/>
        </w:trPr>
        <w:tc>
          <w:tcPr>
            <w:tcW w:w="5213" w:type="dxa"/>
            <w:gridSpan w:val="2"/>
            <w:vAlign w:val="bottom"/>
          </w:tcPr>
          <w:p w:rsidR="000475C3" w:rsidRPr="008B65CF" w:rsidRDefault="000475C3" w:rsidP="001067D6">
            <w:pPr>
              <w:rPr>
                <w:rFonts w:ascii="Times New Roman" w:hAnsi="Times New Roman" w:cs="Times New Roman"/>
                <w:bCs/>
              </w:rPr>
            </w:pPr>
          </w:p>
        </w:tc>
        <w:tc>
          <w:tcPr>
            <w:tcW w:w="4717" w:type="dxa"/>
            <w:vAlign w:val="bottom"/>
          </w:tcPr>
          <w:p w:rsidR="000475C3" w:rsidRPr="008B65CF" w:rsidRDefault="000475C3" w:rsidP="001067D6">
            <w:pPr>
              <w:rPr>
                <w:rFonts w:ascii="Times New Roman" w:hAnsi="Times New Roman" w:cs="Times New Roman"/>
                <w:b/>
                <w:bCs/>
              </w:rPr>
            </w:pPr>
            <w:r w:rsidRPr="008B65CF">
              <w:rPr>
                <w:rFonts w:ascii="Times New Roman" w:hAnsi="Times New Roman" w:cs="Times New Roman"/>
                <w:bCs/>
              </w:rPr>
              <w:t>___________________________________</w:t>
            </w:r>
          </w:p>
        </w:tc>
      </w:tr>
      <w:tr w:rsidR="000475C3" w:rsidRPr="008B65CF" w:rsidTr="001067D6">
        <w:trPr>
          <w:trHeight w:val="315"/>
          <w:jc w:val="center"/>
        </w:trPr>
        <w:tc>
          <w:tcPr>
            <w:tcW w:w="5213" w:type="dxa"/>
            <w:gridSpan w:val="2"/>
            <w:vAlign w:val="bottom"/>
            <w:hideMark/>
          </w:tcPr>
          <w:p w:rsidR="000475C3" w:rsidRPr="008B65CF" w:rsidRDefault="000475C3" w:rsidP="001067D6">
            <w:pPr>
              <w:rPr>
                <w:rFonts w:ascii="Times New Roman" w:hAnsi="Times New Roman" w:cs="Times New Roman"/>
              </w:rPr>
            </w:pPr>
          </w:p>
        </w:tc>
        <w:tc>
          <w:tcPr>
            <w:tcW w:w="4717" w:type="dxa"/>
            <w:vAlign w:val="bottom"/>
          </w:tcPr>
          <w:p w:rsidR="000475C3" w:rsidRPr="008B65CF" w:rsidRDefault="000475C3" w:rsidP="001067D6">
            <w:pPr>
              <w:rPr>
                <w:rFonts w:ascii="Times New Roman" w:hAnsi="Times New Roman" w:cs="Times New Roman"/>
                <w:b/>
                <w:bCs/>
              </w:rPr>
            </w:pPr>
            <w:r w:rsidRPr="008B65CF">
              <w:rPr>
                <w:rFonts w:ascii="Times New Roman" w:hAnsi="Times New Roman" w:cs="Times New Roman"/>
                <w:bCs/>
              </w:rPr>
              <w:t>___________________________________</w:t>
            </w:r>
          </w:p>
        </w:tc>
      </w:tr>
      <w:tr w:rsidR="000475C3" w:rsidRPr="008B65CF" w:rsidTr="001067D6">
        <w:trPr>
          <w:trHeight w:val="315"/>
          <w:jc w:val="center"/>
        </w:trPr>
        <w:tc>
          <w:tcPr>
            <w:tcW w:w="5213" w:type="dxa"/>
            <w:gridSpan w:val="2"/>
            <w:vAlign w:val="bottom"/>
            <w:hideMark/>
          </w:tcPr>
          <w:p w:rsidR="000475C3" w:rsidRPr="008B65CF" w:rsidRDefault="000475C3" w:rsidP="001067D6">
            <w:pPr>
              <w:rPr>
                <w:rFonts w:ascii="Times New Roman" w:hAnsi="Times New Roman" w:cs="Times New Roman"/>
              </w:rPr>
            </w:pPr>
            <w:r w:rsidRPr="008B65CF">
              <w:rPr>
                <w:rFonts w:ascii="Times New Roman" w:hAnsi="Times New Roman" w:cs="Times New Roman"/>
                <w:b/>
                <w:bCs/>
              </w:rPr>
              <w:t>Міський голова_________ С.В. Касян</w:t>
            </w:r>
          </w:p>
        </w:tc>
        <w:tc>
          <w:tcPr>
            <w:tcW w:w="4717" w:type="dxa"/>
            <w:vAlign w:val="bottom"/>
          </w:tcPr>
          <w:p w:rsidR="000475C3" w:rsidRPr="008B65CF" w:rsidRDefault="000475C3" w:rsidP="001067D6">
            <w:pPr>
              <w:rPr>
                <w:rFonts w:ascii="Times New Roman" w:hAnsi="Times New Roman" w:cs="Times New Roman"/>
                <w:b/>
                <w:bCs/>
              </w:rPr>
            </w:pPr>
            <w:r w:rsidRPr="008B65CF">
              <w:rPr>
                <w:rFonts w:ascii="Times New Roman" w:hAnsi="Times New Roman" w:cs="Times New Roman"/>
                <w:bCs/>
              </w:rPr>
              <w:t>___________________________________</w:t>
            </w:r>
          </w:p>
        </w:tc>
      </w:tr>
      <w:tr w:rsidR="000475C3" w:rsidRPr="008B65CF" w:rsidTr="001067D6">
        <w:trPr>
          <w:trHeight w:val="315"/>
          <w:jc w:val="center"/>
        </w:trPr>
        <w:tc>
          <w:tcPr>
            <w:tcW w:w="5213" w:type="dxa"/>
            <w:gridSpan w:val="2"/>
            <w:vAlign w:val="bottom"/>
            <w:hideMark/>
          </w:tcPr>
          <w:p w:rsidR="000475C3" w:rsidRPr="008B65CF" w:rsidRDefault="000475C3" w:rsidP="001067D6">
            <w:pPr>
              <w:rPr>
                <w:rFonts w:ascii="Times New Roman" w:hAnsi="Times New Roman" w:cs="Times New Roman"/>
              </w:rPr>
            </w:pPr>
            <w:r w:rsidRPr="008B65CF">
              <w:rPr>
                <w:rFonts w:ascii="Times New Roman" w:hAnsi="Times New Roman" w:cs="Times New Roman"/>
              </w:rPr>
              <w:t>М.П.</w:t>
            </w:r>
          </w:p>
        </w:tc>
        <w:tc>
          <w:tcPr>
            <w:tcW w:w="4717" w:type="dxa"/>
            <w:vAlign w:val="bottom"/>
          </w:tcPr>
          <w:p w:rsidR="000475C3" w:rsidRPr="008B65CF" w:rsidRDefault="000475C3" w:rsidP="001067D6">
            <w:pPr>
              <w:rPr>
                <w:rFonts w:ascii="Times New Roman" w:hAnsi="Times New Roman" w:cs="Times New Roman"/>
                <w:bCs/>
                <w:color w:val="FF0000"/>
              </w:rPr>
            </w:pPr>
          </w:p>
        </w:tc>
      </w:tr>
    </w:tbl>
    <w:p w:rsidR="000475C3" w:rsidRPr="008B65CF" w:rsidRDefault="000475C3" w:rsidP="000475C3">
      <w:pPr>
        <w:rPr>
          <w:rFonts w:ascii="Times New Roman" w:hAnsi="Times New Roman" w:cs="Times New Roman"/>
        </w:rPr>
      </w:pPr>
    </w:p>
    <w:p w:rsidR="000475C3" w:rsidRPr="008B65CF" w:rsidRDefault="000475C3" w:rsidP="000475C3">
      <w:pPr>
        <w:rPr>
          <w:rFonts w:ascii="Times New Roman" w:hAnsi="Times New Roman" w:cs="Times New Roman"/>
        </w:rPr>
      </w:pPr>
    </w:p>
    <w:p w:rsidR="000475C3" w:rsidRPr="008B65CF" w:rsidRDefault="000475C3" w:rsidP="000475C3">
      <w:pPr>
        <w:rPr>
          <w:rFonts w:ascii="Times New Roman" w:hAnsi="Times New Roman" w:cs="Times New Roman"/>
        </w:rPr>
      </w:pPr>
    </w:p>
    <w:p w:rsidR="000475C3" w:rsidRPr="008B65CF" w:rsidRDefault="000475C3" w:rsidP="000475C3">
      <w:pPr>
        <w:jc w:val="center"/>
        <w:rPr>
          <w:rFonts w:ascii="Times New Roman" w:hAnsi="Times New Roman" w:cs="Times New Roman"/>
          <w:b/>
          <w:bCs/>
        </w:rPr>
      </w:pPr>
    </w:p>
    <w:p w:rsidR="000475C3" w:rsidRPr="008B65CF" w:rsidRDefault="000475C3" w:rsidP="000475C3">
      <w:pPr>
        <w:jc w:val="center"/>
        <w:rPr>
          <w:rFonts w:ascii="Times New Roman" w:hAnsi="Times New Roman" w:cs="Times New Roman"/>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0475C3">
      <w:pPr>
        <w:spacing w:after="0"/>
        <w:jc w:val="center"/>
        <w:rPr>
          <w:rFonts w:ascii="Times New Roman" w:hAnsi="Times New Roman" w:cs="Times New Roman"/>
          <w:b/>
          <w:bCs/>
          <w:sz w:val="24"/>
          <w:szCs w:val="24"/>
        </w:rPr>
      </w:pPr>
    </w:p>
    <w:p w:rsidR="000475C3" w:rsidRDefault="000475C3" w:rsidP="00562493">
      <w:pPr>
        <w:spacing w:after="0"/>
        <w:rPr>
          <w:rFonts w:ascii="Times New Roman" w:hAnsi="Times New Roman" w:cs="Times New Roman"/>
          <w:b/>
          <w:bCs/>
          <w:sz w:val="24"/>
          <w:szCs w:val="24"/>
        </w:rPr>
      </w:pPr>
    </w:p>
    <w:p w:rsidR="000475C3" w:rsidRPr="00BA1E61" w:rsidRDefault="000475C3" w:rsidP="000475C3">
      <w:pPr>
        <w:spacing w:after="0"/>
        <w:jc w:val="center"/>
        <w:rPr>
          <w:rFonts w:ascii="Times New Roman" w:hAnsi="Times New Roman" w:cs="Times New Roman"/>
          <w:b/>
          <w:bCs/>
          <w:sz w:val="20"/>
          <w:szCs w:val="20"/>
        </w:rPr>
      </w:pPr>
      <w:r w:rsidRPr="00BA1E61">
        <w:rPr>
          <w:rFonts w:ascii="Times New Roman" w:hAnsi="Times New Roman" w:cs="Times New Roman"/>
          <w:b/>
          <w:bCs/>
          <w:sz w:val="20"/>
          <w:szCs w:val="20"/>
        </w:rPr>
        <w:t>Акт</w:t>
      </w:r>
    </w:p>
    <w:p w:rsidR="000475C3" w:rsidRPr="00BA1E61" w:rsidRDefault="000475C3" w:rsidP="000475C3">
      <w:pPr>
        <w:spacing w:after="0"/>
        <w:jc w:val="center"/>
        <w:rPr>
          <w:rFonts w:ascii="Times New Roman" w:hAnsi="Times New Roman" w:cs="Times New Roman"/>
          <w:b/>
          <w:bCs/>
          <w:sz w:val="20"/>
          <w:szCs w:val="20"/>
        </w:rPr>
      </w:pPr>
      <w:r w:rsidRPr="00BA1E61">
        <w:rPr>
          <w:rFonts w:ascii="Times New Roman" w:hAnsi="Times New Roman" w:cs="Times New Roman"/>
          <w:b/>
          <w:bCs/>
          <w:sz w:val="20"/>
          <w:szCs w:val="20"/>
        </w:rPr>
        <w:t>приймання-передачі в оренду нерухомого майна, що належить до комунальної власності</w:t>
      </w:r>
    </w:p>
    <w:p w:rsidR="000475C3" w:rsidRPr="00BA1E61" w:rsidRDefault="000475C3" w:rsidP="000475C3">
      <w:pPr>
        <w:spacing w:after="0"/>
        <w:jc w:val="both"/>
        <w:rPr>
          <w:rFonts w:ascii="Times New Roman" w:hAnsi="Times New Roman" w:cs="Times New Roman"/>
          <w:sz w:val="20"/>
          <w:szCs w:val="20"/>
        </w:rPr>
      </w:pPr>
      <w:r w:rsidRPr="00BA1E61">
        <w:rPr>
          <w:rFonts w:ascii="Times New Roman" w:hAnsi="Times New Roman" w:cs="Times New Roman"/>
          <w:sz w:val="20"/>
          <w:szCs w:val="20"/>
        </w:rPr>
        <w:t xml:space="preserve">м.Сокаль                     </w:t>
      </w:r>
      <w:r w:rsidRPr="00BA1E61">
        <w:rPr>
          <w:rFonts w:ascii="Times New Roman" w:hAnsi="Times New Roman" w:cs="Times New Roman"/>
          <w:sz w:val="20"/>
          <w:szCs w:val="20"/>
        </w:rPr>
        <w:tab/>
      </w:r>
      <w:r w:rsidRPr="00BA1E61">
        <w:rPr>
          <w:rFonts w:ascii="Times New Roman" w:hAnsi="Times New Roman" w:cs="Times New Roman"/>
          <w:sz w:val="20"/>
          <w:szCs w:val="20"/>
        </w:rPr>
        <w:tab/>
      </w:r>
      <w:r w:rsidRPr="00BA1E61">
        <w:rPr>
          <w:rFonts w:ascii="Times New Roman" w:hAnsi="Times New Roman" w:cs="Times New Roman"/>
          <w:sz w:val="20"/>
          <w:szCs w:val="20"/>
        </w:rPr>
        <w:tab/>
      </w:r>
      <w:r w:rsidRPr="00BA1E61">
        <w:rPr>
          <w:rFonts w:ascii="Times New Roman" w:hAnsi="Times New Roman" w:cs="Times New Roman"/>
          <w:sz w:val="20"/>
          <w:szCs w:val="20"/>
        </w:rPr>
        <w:tab/>
      </w:r>
      <w:r w:rsidRPr="00BA1E61">
        <w:rPr>
          <w:rFonts w:ascii="Times New Roman" w:hAnsi="Times New Roman" w:cs="Times New Roman"/>
          <w:sz w:val="20"/>
          <w:szCs w:val="20"/>
        </w:rPr>
        <w:tab/>
      </w:r>
      <w:r w:rsidRPr="00BA1E61">
        <w:rPr>
          <w:rFonts w:ascii="Times New Roman" w:hAnsi="Times New Roman" w:cs="Times New Roman"/>
          <w:sz w:val="20"/>
          <w:szCs w:val="20"/>
        </w:rPr>
        <w:tab/>
      </w:r>
      <w:r w:rsidRPr="00BA1E61">
        <w:rPr>
          <w:rFonts w:ascii="Times New Roman" w:hAnsi="Times New Roman" w:cs="Times New Roman"/>
          <w:sz w:val="20"/>
          <w:szCs w:val="20"/>
        </w:rPr>
        <w:tab/>
        <w:t>«____»_______20___р.</w:t>
      </w:r>
    </w:p>
    <w:p w:rsidR="000475C3" w:rsidRPr="00BA1E61" w:rsidRDefault="000475C3" w:rsidP="000475C3">
      <w:pPr>
        <w:tabs>
          <w:tab w:val="left" w:pos="540"/>
        </w:tabs>
        <w:jc w:val="both"/>
        <w:rPr>
          <w:rFonts w:ascii="Times New Roman" w:hAnsi="Times New Roman" w:cs="Times New Roman"/>
          <w:sz w:val="20"/>
          <w:szCs w:val="20"/>
        </w:rPr>
      </w:pPr>
      <w:r w:rsidRPr="00BA1E61">
        <w:rPr>
          <w:rFonts w:ascii="Times New Roman" w:hAnsi="Times New Roman" w:cs="Times New Roman"/>
          <w:b/>
          <w:sz w:val="20"/>
          <w:szCs w:val="20"/>
        </w:rPr>
        <w:tab/>
        <w:t>Орендар,</w:t>
      </w:r>
      <w:r w:rsidRPr="00BA1E61">
        <w:rPr>
          <w:rFonts w:ascii="Times New Roman" w:hAnsi="Times New Roman" w:cs="Times New Roman"/>
          <w:sz w:val="20"/>
          <w:szCs w:val="20"/>
        </w:rPr>
        <w:t xml:space="preserve"> ___________________________за адресою:</w:t>
      </w:r>
      <w:r w:rsidRPr="00BA1E61">
        <w:rPr>
          <w:sz w:val="20"/>
          <w:szCs w:val="20"/>
        </w:rPr>
        <w:t xml:space="preserve"> </w:t>
      </w:r>
      <w:r w:rsidRPr="00BA1E61">
        <w:rPr>
          <w:rFonts w:ascii="Times New Roman" w:hAnsi="Times New Roman" w:cs="Times New Roman"/>
          <w:sz w:val="20"/>
          <w:szCs w:val="20"/>
        </w:rPr>
        <w:t>___________________________ ,</w:t>
      </w:r>
      <w:r w:rsidRPr="00BA1E61">
        <w:rPr>
          <w:rFonts w:ascii="Times New Roman" w:hAnsi="Times New Roman" w:cs="Times New Roman"/>
          <w:b/>
          <w:sz w:val="20"/>
          <w:szCs w:val="20"/>
        </w:rPr>
        <w:t xml:space="preserve"> </w:t>
      </w:r>
      <w:r w:rsidRPr="00BA1E61">
        <w:rPr>
          <w:rFonts w:ascii="Times New Roman" w:hAnsi="Times New Roman" w:cs="Times New Roman"/>
          <w:sz w:val="20"/>
          <w:szCs w:val="20"/>
        </w:rPr>
        <w:t xml:space="preserve">який_______________________________, з однієї сторони, та </w:t>
      </w:r>
      <w:r w:rsidR="00562493" w:rsidRPr="00562493">
        <w:rPr>
          <w:rFonts w:ascii="Times New Roman" w:hAnsi="Times New Roman" w:cs="Times New Roman"/>
          <w:b/>
          <w:sz w:val="20"/>
          <w:szCs w:val="20"/>
        </w:rPr>
        <w:t>Орендодавець/</w:t>
      </w:r>
      <w:r w:rsidRPr="00562493">
        <w:rPr>
          <w:rFonts w:ascii="Times New Roman" w:hAnsi="Times New Roman" w:cs="Times New Roman"/>
          <w:b/>
          <w:color w:val="000000"/>
          <w:sz w:val="20"/>
          <w:szCs w:val="20"/>
        </w:rPr>
        <w:t>Балансоутримувач</w:t>
      </w:r>
      <w:r w:rsidRPr="00BA1E61">
        <w:rPr>
          <w:rFonts w:ascii="Times New Roman" w:hAnsi="Times New Roman" w:cs="Times New Roman"/>
          <w:color w:val="000000"/>
          <w:sz w:val="20"/>
          <w:szCs w:val="20"/>
        </w:rPr>
        <w:t xml:space="preserve">, </w:t>
      </w:r>
      <w:r w:rsidR="00562493">
        <w:rPr>
          <w:rFonts w:ascii="Times New Roman" w:hAnsi="Times New Roman" w:cs="Times New Roman"/>
          <w:sz w:val="20"/>
          <w:szCs w:val="20"/>
        </w:rPr>
        <w:t>код за ЄДРПОУ</w:t>
      </w:r>
      <w:r>
        <w:rPr>
          <w:rFonts w:ascii="Times New Roman" w:hAnsi="Times New Roman" w:cs="Times New Roman"/>
          <w:sz w:val="20"/>
          <w:szCs w:val="20"/>
        </w:rPr>
        <w:t>______________________________________________________________</w:t>
      </w:r>
      <w:r w:rsidR="00562493">
        <w:rPr>
          <w:rFonts w:ascii="Times New Roman" w:hAnsi="Times New Roman" w:cs="Times New Roman"/>
          <w:sz w:val="20"/>
          <w:szCs w:val="20"/>
        </w:rPr>
        <w:t>________________________</w:t>
      </w:r>
      <w:r>
        <w:rPr>
          <w:rFonts w:ascii="Times New Roman" w:hAnsi="Times New Roman" w:cs="Times New Roman"/>
          <w:sz w:val="20"/>
          <w:szCs w:val="20"/>
        </w:rPr>
        <w:t>_</w:t>
      </w:r>
      <w:r w:rsidRPr="00BA1E61">
        <w:rPr>
          <w:rFonts w:ascii="Times New Roman" w:hAnsi="Times New Roman" w:cs="Times New Roman"/>
          <w:sz w:val="20"/>
          <w:szCs w:val="20"/>
        </w:rPr>
        <w:t>,</w:t>
      </w:r>
      <w:r w:rsidRPr="00BA1E61">
        <w:rPr>
          <w:rFonts w:ascii="Times New Roman" w:hAnsi="Times New Roman" w:cs="Times New Roman"/>
          <w:b/>
          <w:sz w:val="20"/>
          <w:szCs w:val="20"/>
        </w:rPr>
        <w:t xml:space="preserve"> </w:t>
      </w:r>
      <w:r w:rsidRPr="00BA1E61">
        <w:rPr>
          <w:rFonts w:ascii="Times New Roman" w:hAnsi="Times New Roman" w:cs="Times New Roman"/>
          <w:sz w:val="20"/>
          <w:szCs w:val="20"/>
        </w:rPr>
        <w:t>який діє на підставі Статуту,  з другої сторони, склали цей Акт, про наведене нижче:</w:t>
      </w:r>
    </w:p>
    <w:p w:rsidR="000475C3" w:rsidRPr="00BA1E61" w:rsidRDefault="000475C3" w:rsidP="000475C3">
      <w:pPr>
        <w:tabs>
          <w:tab w:val="left" w:pos="540"/>
        </w:tabs>
        <w:spacing w:after="0"/>
        <w:jc w:val="both"/>
        <w:rPr>
          <w:rFonts w:ascii="Times New Roman" w:hAnsi="Times New Roman" w:cs="Times New Roman"/>
          <w:sz w:val="20"/>
          <w:szCs w:val="20"/>
        </w:rPr>
      </w:pPr>
      <w:r w:rsidRPr="00BA1E61">
        <w:rPr>
          <w:rFonts w:ascii="Times New Roman" w:hAnsi="Times New Roman" w:cs="Times New Roman"/>
          <w:sz w:val="20"/>
          <w:szCs w:val="20"/>
        </w:rPr>
        <w:t xml:space="preserve">На виконання договору оренди </w:t>
      </w:r>
      <w:r w:rsidRPr="00BA1E61">
        <w:rPr>
          <w:rFonts w:ascii="Times New Roman" w:hAnsi="Times New Roman" w:cs="Times New Roman"/>
          <w:noProof/>
          <w:sz w:val="20"/>
          <w:szCs w:val="20"/>
        </w:rPr>
        <w:t xml:space="preserve">нерухомого майна від </w:t>
      </w:r>
      <w:r>
        <w:rPr>
          <w:rFonts w:ascii="Times New Roman" w:hAnsi="Times New Roman" w:cs="Times New Roman"/>
          <w:sz w:val="20"/>
          <w:szCs w:val="20"/>
        </w:rPr>
        <w:t>«___»_________2021 р.</w:t>
      </w:r>
      <w:r w:rsidRPr="00BA1E61">
        <w:rPr>
          <w:rFonts w:ascii="Times New Roman" w:hAnsi="Times New Roman" w:cs="Times New Roman"/>
          <w:sz w:val="20"/>
          <w:szCs w:val="20"/>
        </w:rPr>
        <w:t xml:space="preserve">] № </w:t>
      </w:r>
      <w:r>
        <w:rPr>
          <w:rFonts w:ascii="Times New Roman" w:hAnsi="Times New Roman" w:cs="Times New Roman"/>
          <w:sz w:val="20"/>
          <w:szCs w:val="20"/>
        </w:rPr>
        <w:t>___</w:t>
      </w:r>
      <w:r w:rsidRPr="00BA1E61">
        <w:rPr>
          <w:rFonts w:ascii="Times New Roman" w:hAnsi="Times New Roman" w:cs="Times New Roman"/>
          <w:sz w:val="20"/>
          <w:szCs w:val="20"/>
        </w:rPr>
        <w:t>(далі – Договір оренди) Балансоутримувач передає, а Орендар приймає в строкове платне користування нерухоме майно, що належить до комунальної власності, –</w:t>
      </w:r>
    </w:p>
    <w:p w:rsidR="000475C3" w:rsidRDefault="000475C3" w:rsidP="000475C3">
      <w:pPr>
        <w:tabs>
          <w:tab w:val="left" w:pos="1134"/>
        </w:tabs>
        <w:spacing w:after="0" w:line="360" w:lineRule="auto"/>
        <w:jc w:val="both"/>
        <w:textAlignment w:val="baseline"/>
        <w:rPr>
          <w:rFonts w:ascii="Times New Roman" w:hAnsi="Times New Roman" w:cs="Times New Roman"/>
          <w:i/>
          <w:sz w:val="20"/>
          <w:szCs w:val="20"/>
        </w:rPr>
      </w:pPr>
      <w:r w:rsidRPr="00BA1E61">
        <w:rPr>
          <w:rFonts w:ascii="Times New Roman" w:hAnsi="Times New Roman" w:cs="Times New Roman"/>
          <w:i/>
          <w:sz w:val="20"/>
          <w:szCs w:val="20"/>
        </w:rPr>
        <w:t>Для нерухомого майна</w:t>
      </w:r>
    </w:p>
    <w:p w:rsidR="00562493" w:rsidRPr="00BA1E61" w:rsidRDefault="00562493" w:rsidP="000475C3">
      <w:pPr>
        <w:tabs>
          <w:tab w:val="left" w:pos="1134"/>
        </w:tabs>
        <w:spacing w:after="0" w:line="360" w:lineRule="auto"/>
        <w:jc w:val="both"/>
        <w:textAlignment w:val="baseline"/>
        <w:rPr>
          <w:rFonts w:ascii="Times New Roman" w:hAnsi="Times New Roman" w:cs="Times New Roman"/>
          <w:i/>
          <w:sz w:val="20"/>
          <w:szCs w:val="20"/>
        </w:rPr>
      </w:pPr>
    </w:p>
    <w:tbl>
      <w:tblPr>
        <w:tblW w:w="10092" w:type="dxa"/>
        <w:tblInd w:w="108" w:type="dxa"/>
        <w:tblLook w:val="04A0" w:firstRow="1" w:lastRow="0" w:firstColumn="1" w:lastColumn="0" w:noHBand="0" w:noVBand="1"/>
      </w:tblPr>
      <w:tblGrid>
        <w:gridCol w:w="4968"/>
        <w:gridCol w:w="5124"/>
      </w:tblGrid>
      <w:tr w:rsidR="000475C3" w:rsidRPr="00BA1E61" w:rsidTr="001067D6">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0475C3" w:rsidRPr="00BA1E61" w:rsidRDefault="000475C3" w:rsidP="001067D6">
            <w:pPr>
              <w:spacing w:after="0"/>
              <w:rPr>
                <w:rFonts w:ascii="Times New Roman" w:hAnsi="Times New Roman" w:cs="Times New Roman"/>
                <w:color w:val="000000"/>
                <w:sz w:val="20"/>
                <w:szCs w:val="20"/>
              </w:rPr>
            </w:pPr>
            <w:r w:rsidRPr="00BA1E61">
              <w:rPr>
                <w:rFonts w:ascii="Times New Roman" w:hAnsi="Times New Roman" w:cs="Times New Roman"/>
                <w:color w:val="000000"/>
                <w:sz w:val="20"/>
                <w:szCs w:val="20"/>
              </w:rPr>
              <w:t>Характеристика нерухомого майна</w:t>
            </w:r>
          </w:p>
        </w:tc>
        <w:tc>
          <w:tcPr>
            <w:tcW w:w="5124" w:type="dxa"/>
            <w:tcBorders>
              <w:top w:val="single" w:sz="4" w:space="0" w:color="auto"/>
              <w:left w:val="nil"/>
              <w:bottom w:val="single" w:sz="4" w:space="0" w:color="auto"/>
              <w:right w:val="single" w:sz="4" w:space="0" w:color="auto"/>
            </w:tcBorders>
            <w:noWrap/>
            <w:vAlign w:val="bottom"/>
            <w:hideMark/>
          </w:tcPr>
          <w:p w:rsidR="000475C3" w:rsidRPr="00BA1E61" w:rsidRDefault="000475C3" w:rsidP="001067D6">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 xml:space="preserve"> Нежитлове приміщення  </w:t>
            </w:r>
          </w:p>
        </w:tc>
      </w:tr>
      <w:tr w:rsidR="000475C3" w:rsidRPr="00BA1E61" w:rsidTr="001067D6">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0475C3" w:rsidRPr="00BA1E61" w:rsidRDefault="000475C3" w:rsidP="001067D6">
            <w:pPr>
              <w:spacing w:after="0"/>
              <w:rPr>
                <w:rFonts w:ascii="Times New Roman" w:hAnsi="Times New Roman" w:cs="Times New Roman"/>
                <w:color w:val="000000"/>
                <w:sz w:val="20"/>
                <w:szCs w:val="20"/>
              </w:rPr>
            </w:pPr>
            <w:r w:rsidRPr="00BA1E61">
              <w:rPr>
                <w:rFonts w:ascii="Times New Roman" w:hAnsi="Times New Roman" w:cs="Times New Roman"/>
                <w:color w:val="000000"/>
                <w:sz w:val="20"/>
                <w:szCs w:val="20"/>
              </w:rPr>
              <w:t>Ключ об’єкта, під яким об’єкт включений до Переліку відповідного типу</w:t>
            </w:r>
          </w:p>
        </w:tc>
        <w:tc>
          <w:tcPr>
            <w:tcW w:w="5124" w:type="dxa"/>
            <w:tcBorders>
              <w:top w:val="single" w:sz="4" w:space="0" w:color="auto"/>
              <w:left w:val="nil"/>
              <w:bottom w:val="single" w:sz="4" w:space="0" w:color="auto"/>
              <w:right w:val="single" w:sz="4" w:space="0" w:color="auto"/>
            </w:tcBorders>
            <w:noWrap/>
            <w:vAlign w:val="bottom"/>
          </w:tcPr>
          <w:p w:rsidR="000475C3" w:rsidRPr="00BA1E61" w:rsidRDefault="00562493" w:rsidP="001067D6">
            <w:pPr>
              <w:spacing w:after="0"/>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w:t>
            </w:r>
          </w:p>
        </w:tc>
      </w:tr>
      <w:tr w:rsidR="000475C3" w:rsidRPr="00BA1E61" w:rsidTr="001067D6">
        <w:trPr>
          <w:trHeight w:val="298"/>
        </w:trPr>
        <w:tc>
          <w:tcPr>
            <w:tcW w:w="4968" w:type="dxa"/>
            <w:tcBorders>
              <w:top w:val="nil"/>
              <w:left w:val="single" w:sz="4" w:space="0" w:color="auto"/>
              <w:bottom w:val="single" w:sz="4" w:space="0" w:color="auto"/>
              <w:right w:val="single" w:sz="4" w:space="0" w:color="auto"/>
            </w:tcBorders>
            <w:vAlign w:val="center"/>
            <w:hideMark/>
          </w:tcPr>
          <w:p w:rsidR="000475C3" w:rsidRPr="00BA1E61" w:rsidRDefault="000475C3" w:rsidP="001067D6">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Поверх</w:t>
            </w:r>
          </w:p>
        </w:tc>
        <w:tc>
          <w:tcPr>
            <w:tcW w:w="5124" w:type="dxa"/>
            <w:tcBorders>
              <w:top w:val="nil"/>
              <w:left w:val="nil"/>
              <w:bottom w:val="single" w:sz="4" w:space="0" w:color="auto"/>
              <w:right w:val="single" w:sz="4" w:space="0" w:color="auto"/>
            </w:tcBorders>
            <w:noWrap/>
            <w:vAlign w:val="bottom"/>
            <w:hideMark/>
          </w:tcPr>
          <w:p w:rsidR="000475C3" w:rsidRPr="00BA1E61" w:rsidRDefault="000475C3" w:rsidP="001067D6">
            <w:pPr>
              <w:spacing w:after="0"/>
              <w:rPr>
                <w:rFonts w:ascii="Times New Roman" w:hAnsi="Times New Roman" w:cs="Times New Roman"/>
                <w:color w:val="000000"/>
                <w:sz w:val="20"/>
                <w:szCs w:val="20"/>
                <w:lang w:val="ru-RU"/>
              </w:rPr>
            </w:pPr>
            <w:r>
              <w:rPr>
                <w:rFonts w:ascii="Times New Roman" w:hAnsi="Times New Roman" w:cs="Times New Roman"/>
                <w:color w:val="000000"/>
                <w:sz w:val="20"/>
                <w:szCs w:val="20"/>
              </w:rPr>
              <w:t> </w:t>
            </w:r>
            <w:r w:rsidR="00562493">
              <w:rPr>
                <w:rFonts w:ascii="Times New Roman" w:hAnsi="Times New Roman" w:cs="Times New Roman"/>
                <w:color w:val="000000"/>
                <w:sz w:val="20"/>
                <w:szCs w:val="20"/>
              </w:rPr>
              <w:t>ІІ</w:t>
            </w:r>
          </w:p>
        </w:tc>
      </w:tr>
      <w:tr w:rsidR="000475C3" w:rsidRPr="00BA1E61" w:rsidTr="001067D6">
        <w:trPr>
          <w:trHeight w:val="298"/>
        </w:trPr>
        <w:tc>
          <w:tcPr>
            <w:tcW w:w="4968" w:type="dxa"/>
            <w:tcBorders>
              <w:top w:val="nil"/>
              <w:left w:val="single" w:sz="4" w:space="0" w:color="auto"/>
              <w:bottom w:val="single" w:sz="4" w:space="0" w:color="auto"/>
              <w:right w:val="single" w:sz="4" w:space="0" w:color="auto"/>
            </w:tcBorders>
            <w:vAlign w:val="center"/>
            <w:hideMark/>
          </w:tcPr>
          <w:p w:rsidR="000475C3" w:rsidRPr="00BA1E61" w:rsidRDefault="000475C3" w:rsidP="001067D6">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Загальна площа об'єкта (кв. м)</w:t>
            </w:r>
          </w:p>
        </w:tc>
        <w:tc>
          <w:tcPr>
            <w:tcW w:w="5124" w:type="dxa"/>
            <w:tcBorders>
              <w:top w:val="nil"/>
              <w:left w:val="nil"/>
              <w:bottom w:val="single" w:sz="4" w:space="0" w:color="auto"/>
              <w:right w:val="single" w:sz="4" w:space="0" w:color="auto"/>
            </w:tcBorders>
            <w:noWrap/>
            <w:vAlign w:val="bottom"/>
            <w:hideMark/>
          </w:tcPr>
          <w:p w:rsidR="000475C3" w:rsidRPr="00BA1E61" w:rsidRDefault="000475C3" w:rsidP="00694FAC">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 </w:t>
            </w:r>
            <w:r w:rsidR="00694FAC">
              <w:rPr>
                <w:rFonts w:ascii="Times New Roman" w:hAnsi="Times New Roman" w:cs="Times New Roman"/>
                <w:color w:val="000000"/>
                <w:sz w:val="20"/>
                <w:szCs w:val="20"/>
              </w:rPr>
              <w:t>22,3</w:t>
            </w:r>
            <w:r w:rsidR="00562493">
              <w:rPr>
                <w:rFonts w:ascii="Times New Roman" w:hAnsi="Times New Roman" w:cs="Times New Roman"/>
                <w:color w:val="000000"/>
                <w:sz w:val="20"/>
                <w:szCs w:val="20"/>
              </w:rPr>
              <w:t xml:space="preserve"> кв.м</w:t>
            </w:r>
          </w:p>
        </w:tc>
      </w:tr>
      <w:tr w:rsidR="000475C3" w:rsidRPr="00BA1E61" w:rsidTr="001067D6">
        <w:trPr>
          <w:trHeight w:val="298"/>
        </w:trPr>
        <w:tc>
          <w:tcPr>
            <w:tcW w:w="4968" w:type="dxa"/>
            <w:tcBorders>
              <w:top w:val="nil"/>
              <w:left w:val="single" w:sz="4" w:space="0" w:color="auto"/>
              <w:bottom w:val="single" w:sz="4" w:space="0" w:color="auto"/>
              <w:right w:val="single" w:sz="4" w:space="0" w:color="auto"/>
            </w:tcBorders>
            <w:vAlign w:val="center"/>
            <w:hideMark/>
          </w:tcPr>
          <w:p w:rsidR="000475C3" w:rsidRPr="00BA1E61" w:rsidRDefault="000475C3" w:rsidP="001067D6">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Корисна площа об'єкта (кв. м)</w:t>
            </w:r>
          </w:p>
        </w:tc>
        <w:tc>
          <w:tcPr>
            <w:tcW w:w="5124" w:type="dxa"/>
            <w:tcBorders>
              <w:top w:val="nil"/>
              <w:left w:val="nil"/>
              <w:bottom w:val="single" w:sz="4" w:space="0" w:color="auto"/>
              <w:right w:val="single" w:sz="4" w:space="0" w:color="auto"/>
            </w:tcBorders>
            <w:noWrap/>
            <w:vAlign w:val="bottom"/>
            <w:hideMark/>
          </w:tcPr>
          <w:p w:rsidR="000475C3" w:rsidRPr="00BA1E61" w:rsidRDefault="00694FAC" w:rsidP="000475C3">
            <w:pPr>
              <w:spacing w:after="0"/>
              <w:rPr>
                <w:rFonts w:ascii="Times New Roman" w:hAnsi="Times New Roman" w:cs="Times New Roman"/>
                <w:color w:val="000000"/>
                <w:sz w:val="20"/>
                <w:szCs w:val="20"/>
                <w:lang w:val="ru-RU"/>
              </w:rPr>
            </w:pPr>
            <w:r>
              <w:rPr>
                <w:rFonts w:ascii="Times New Roman" w:hAnsi="Times New Roman" w:cs="Times New Roman"/>
                <w:color w:val="000000"/>
                <w:sz w:val="20"/>
                <w:szCs w:val="20"/>
              </w:rPr>
              <w:t>22,3</w:t>
            </w:r>
            <w:r w:rsidR="00562493">
              <w:rPr>
                <w:rFonts w:ascii="Times New Roman" w:hAnsi="Times New Roman" w:cs="Times New Roman"/>
                <w:color w:val="000000"/>
                <w:sz w:val="20"/>
                <w:szCs w:val="20"/>
              </w:rPr>
              <w:t xml:space="preserve"> кв.м.</w:t>
            </w:r>
          </w:p>
        </w:tc>
      </w:tr>
      <w:tr w:rsidR="000475C3" w:rsidRPr="00BA1E61" w:rsidTr="001067D6">
        <w:trPr>
          <w:trHeight w:val="298"/>
        </w:trPr>
        <w:tc>
          <w:tcPr>
            <w:tcW w:w="4968" w:type="dxa"/>
            <w:tcBorders>
              <w:top w:val="nil"/>
              <w:left w:val="single" w:sz="4" w:space="0" w:color="auto"/>
              <w:bottom w:val="single" w:sz="4" w:space="0" w:color="auto"/>
              <w:right w:val="single" w:sz="4" w:space="0" w:color="auto"/>
            </w:tcBorders>
            <w:vAlign w:val="center"/>
            <w:hideMark/>
          </w:tcPr>
          <w:p w:rsidR="000475C3" w:rsidRPr="00BA1E61" w:rsidRDefault="000475C3" w:rsidP="001067D6">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 xml:space="preserve">Назва об'єкта </w:t>
            </w:r>
          </w:p>
        </w:tc>
        <w:tc>
          <w:tcPr>
            <w:tcW w:w="5124" w:type="dxa"/>
            <w:tcBorders>
              <w:top w:val="nil"/>
              <w:left w:val="nil"/>
              <w:bottom w:val="single" w:sz="4" w:space="0" w:color="auto"/>
              <w:right w:val="single" w:sz="4" w:space="0" w:color="auto"/>
            </w:tcBorders>
            <w:noWrap/>
            <w:vAlign w:val="bottom"/>
            <w:hideMark/>
          </w:tcPr>
          <w:p w:rsidR="000475C3" w:rsidRPr="00BA1E61" w:rsidRDefault="00562493" w:rsidP="001067D6">
            <w:pPr>
              <w:spacing w:after="0"/>
              <w:rPr>
                <w:rFonts w:ascii="Times New Roman" w:hAnsi="Times New Roman" w:cs="Times New Roman"/>
                <w:color w:val="000000"/>
                <w:sz w:val="20"/>
                <w:szCs w:val="20"/>
                <w:lang w:val="ru-RU"/>
              </w:rPr>
            </w:pPr>
            <w:r>
              <w:rPr>
                <w:b/>
              </w:rPr>
              <w:t>частина приміщень</w:t>
            </w:r>
            <w:r w:rsidRPr="00AC3D94">
              <w:rPr>
                <w:b/>
              </w:rPr>
              <w:t xml:space="preserve"> </w:t>
            </w:r>
            <w:r>
              <w:rPr>
                <w:b/>
              </w:rPr>
              <w:t>на ІІ поверсі нежитлової будівлі</w:t>
            </w:r>
          </w:p>
        </w:tc>
      </w:tr>
      <w:tr w:rsidR="000475C3" w:rsidRPr="00BA1E61" w:rsidTr="00562493">
        <w:trPr>
          <w:trHeight w:val="685"/>
        </w:trPr>
        <w:tc>
          <w:tcPr>
            <w:tcW w:w="4968" w:type="dxa"/>
            <w:tcBorders>
              <w:top w:val="nil"/>
              <w:left w:val="single" w:sz="4" w:space="0" w:color="auto"/>
              <w:bottom w:val="single" w:sz="4" w:space="0" w:color="auto"/>
              <w:right w:val="single" w:sz="4" w:space="0" w:color="auto"/>
            </w:tcBorders>
            <w:vAlign w:val="center"/>
            <w:hideMark/>
          </w:tcPr>
          <w:p w:rsidR="000475C3" w:rsidRPr="00BA1E61" w:rsidRDefault="000475C3" w:rsidP="001067D6">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 xml:space="preserve">Місцезнаходження об'єкта </w:t>
            </w:r>
          </w:p>
        </w:tc>
        <w:tc>
          <w:tcPr>
            <w:tcW w:w="5124" w:type="dxa"/>
            <w:tcBorders>
              <w:top w:val="nil"/>
              <w:left w:val="nil"/>
              <w:bottom w:val="single" w:sz="4" w:space="0" w:color="auto"/>
              <w:right w:val="single" w:sz="4" w:space="0" w:color="auto"/>
            </w:tcBorders>
            <w:noWrap/>
            <w:vAlign w:val="bottom"/>
          </w:tcPr>
          <w:p w:rsidR="000475C3" w:rsidRPr="00562493" w:rsidRDefault="00562493" w:rsidP="00562493">
            <w:pPr>
              <w:tabs>
                <w:tab w:val="left" w:pos="1134"/>
              </w:tabs>
              <w:spacing w:line="360" w:lineRule="auto"/>
              <w:jc w:val="both"/>
              <w:textAlignment w:val="baseline"/>
              <w:rPr>
                <w:rFonts w:ascii="Times New Roman" w:hAnsi="Times New Roman" w:cs="Times New Roman"/>
                <w:i/>
                <w:sz w:val="20"/>
                <w:szCs w:val="20"/>
              </w:rPr>
            </w:pPr>
            <w:r w:rsidRPr="00562493">
              <w:rPr>
                <w:rFonts w:ascii="Times New Roman" w:hAnsi="Times New Roman" w:cs="Times New Roman"/>
                <w:b/>
              </w:rPr>
              <w:t>Львівська область, Червоноградський район м. Сокаль,  вул. Шептицького,45</w:t>
            </w:r>
          </w:p>
        </w:tc>
      </w:tr>
    </w:tbl>
    <w:p w:rsidR="00562493" w:rsidRDefault="000475C3" w:rsidP="00562493">
      <w:pPr>
        <w:spacing w:before="120" w:after="0"/>
        <w:jc w:val="both"/>
        <w:textAlignment w:val="baseline"/>
        <w:rPr>
          <w:rFonts w:ascii="Times New Roman" w:hAnsi="Times New Roman" w:cs="Times New Roman"/>
          <w:sz w:val="20"/>
          <w:szCs w:val="20"/>
        </w:rPr>
      </w:pPr>
      <w:r w:rsidRPr="00BA1E61">
        <w:rPr>
          <w:rFonts w:ascii="Times New Roman" w:hAnsi="Times New Roman" w:cs="Times New Roman"/>
          <w:sz w:val="20"/>
          <w:szCs w:val="20"/>
        </w:rPr>
        <w:t xml:space="preserve"> (далі – Об’єкт оренди), що перебуває на балансі </w:t>
      </w:r>
      <w:r w:rsidRPr="00BA1E61">
        <w:rPr>
          <w:rFonts w:ascii="Times New Roman" w:hAnsi="Times New Roman" w:cs="Times New Roman"/>
          <w:color w:val="000000"/>
          <w:sz w:val="20"/>
          <w:szCs w:val="20"/>
        </w:rPr>
        <w:t>Балансоутримувача та н</w:t>
      </w:r>
      <w:r w:rsidRPr="00BA1E61">
        <w:rPr>
          <w:rFonts w:ascii="Times New Roman" w:hAnsi="Times New Roman" w:cs="Times New Roman"/>
          <w:sz w:val="20"/>
          <w:szCs w:val="20"/>
        </w:rPr>
        <w:t>але</w:t>
      </w:r>
      <w:r w:rsidR="00562493">
        <w:rPr>
          <w:rFonts w:ascii="Times New Roman" w:hAnsi="Times New Roman" w:cs="Times New Roman"/>
          <w:sz w:val="20"/>
          <w:szCs w:val="20"/>
        </w:rPr>
        <w:t>жить до сфери управління Орендодавець</w:t>
      </w:r>
    </w:p>
    <w:p w:rsidR="000475C3" w:rsidRPr="00BA1E61" w:rsidRDefault="00562493" w:rsidP="00562493">
      <w:pPr>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 xml:space="preserve">        3.</w:t>
      </w:r>
      <w:r w:rsidR="000475C3" w:rsidRPr="00BA1E61">
        <w:rPr>
          <w:rFonts w:ascii="Times New Roman" w:hAnsi="Times New Roman" w:cs="Times New Roman"/>
          <w:sz w:val="20"/>
          <w:szCs w:val="20"/>
        </w:rPr>
        <w:t>Балансоутримувач і Орендар засвідчують, що, за винятком тих випадків і обставин, про які зазначено у пункті 4 нижче:</w:t>
      </w:r>
    </w:p>
    <w:p w:rsidR="000475C3" w:rsidRPr="00BA1E61" w:rsidRDefault="000475C3" w:rsidP="000475C3">
      <w:pPr>
        <w:spacing w:before="120" w:after="0"/>
        <w:ind w:firstLine="567"/>
        <w:jc w:val="both"/>
        <w:textAlignment w:val="baseline"/>
        <w:rPr>
          <w:rFonts w:ascii="Times New Roman" w:hAnsi="Times New Roman" w:cs="Times New Roman"/>
          <w:sz w:val="20"/>
          <w:szCs w:val="20"/>
        </w:rPr>
      </w:pPr>
      <w:r w:rsidRPr="00BA1E61">
        <w:rPr>
          <w:rFonts w:ascii="Times New Roman" w:hAnsi="Times New Roman" w:cs="Times New Roman"/>
          <w:sz w:val="20"/>
          <w:szCs w:val="20"/>
        </w:rPr>
        <w:t xml:space="preserve">3.1. Об’єкт оренди є вільним від третіх осіб, всередині Об’єкта оренди немає майна, належного третім особам, повний і безперешкодний доступ до Об’єкта оренди надається Орендарю в день підписання цього акта приймання-передачі; </w:t>
      </w:r>
    </w:p>
    <w:p w:rsidR="000475C3" w:rsidRPr="00BA1E61" w:rsidRDefault="000475C3" w:rsidP="000475C3">
      <w:pPr>
        <w:spacing w:before="120" w:after="0"/>
        <w:ind w:firstLine="567"/>
        <w:jc w:val="both"/>
        <w:textAlignment w:val="baseline"/>
        <w:rPr>
          <w:rFonts w:ascii="Times New Roman" w:hAnsi="Times New Roman" w:cs="Times New Roman"/>
          <w:sz w:val="20"/>
          <w:szCs w:val="20"/>
        </w:rPr>
      </w:pPr>
      <w:r w:rsidRPr="00BA1E61">
        <w:rPr>
          <w:rFonts w:ascii="Times New Roman" w:hAnsi="Times New Roman" w:cs="Times New Roman"/>
          <w:sz w:val="20"/>
          <w:szCs w:val="20"/>
        </w:rPr>
        <w:t xml:space="preserve">3.2. повністю відповідає дійсності інформація про Об’єкт оренди: </w:t>
      </w:r>
    </w:p>
    <w:p w:rsidR="000475C3" w:rsidRPr="00BA1E61" w:rsidRDefault="000475C3" w:rsidP="000475C3">
      <w:pPr>
        <w:spacing w:before="120" w:after="0"/>
        <w:ind w:firstLine="567"/>
        <w:jc w:val="both"/>
        <w:textAlignment w:val="baseline"/>
        <w:rPr>
          <w:rFonts w:ascii="Times New Roman" w:hAnsi="Times New Roman" w:cs="Times New Roman"/>
          <w:sz w:val="20"/>
          <w:szCs w:val="20"/>
        </w:rPr>
      </w:pPr>
      <w:r w:rsidRPr="00BA1E61">
        <w:rPr>
          <w:rFonts w:ascii="Times New Roman" w:hAnsi="Times New Roman" w:cs="Times New Roman"/>
          <w:sz w:val="20"/>
          <w:szCs w:val="20"/>
        </w:rPr>
        <w:t xml:space="preserve">оприлюднена в оголошенні про передачу в оренду (інформаційному повідомленні/інформації про об’єкт оренди), а також розкрита на сайті </w:t>
      </w:r>
      <w:r w:rsidR="00562493">
        <w:rPr>
          <w:rFonts w:ascii="Times New Roman" w:hAnsi="Times New Roman" w:cs="Times New Roman"/>
          <w:sz w:val="20"/>
          <w:szCs w:val="20"/>
        </w:rPr>
        <w:t>Сокальської міської ради Львівської області</w:t>
      </w:r>
      <w:r w:rsidRPr="00BA1E61">
        <w:rPr>
          <w:rFonts w:ascii="Times New Roman" w:hAnsi="Times New Roman" w:cs="Times New Roman"/>
          <w:sz w:val="20"/>
          <w:szCs w:val="20"/>
        </w:rPr>
        <w:t xml:space="preserve"> у Переліку </w:t>
      </w:r>
      <w:r w:rsidR="00562493">
        <w:rPr>
          <w:rFonts w:ascii="Times New Roman" w:hAnsi="Times New Roman" w:cs="Times New Roman"/>
          <w:sz w:val="20"/>
          <w:szCs w:val="20"/>
        </w:rPr>
        <w:t>ІІ</w:t>
      </w:r>
      <w:r w:rsidRPr="00BA1E61">
        <w:rPr>
          <w:rFonts w:ascii="Times New Roman" w:hAnsi="Times New Roman" w:cs="Times New Roman"/>
          <w:sz w:val="20"/>
          <w:szCs w:val="20"/>
        </w:rPr>
        <w:t xml:space="preserve"> типу</w:t>
      </w:r>
      <w:r w:rsidR="00562493">
        <w:rPr>
          <w:rFonts w:ascii="Times New Roman" w:hAnsi="Times New Roman" w:cs="Times New Roman"/>
          <w:sz w:val="20"/>
          <w:szCs w:val="20"/>
        </w:rPr>
        <w:t>.</w:t>
      </w:r>
      <w:r w:rsidRPr="00BA1E61">
        <w:rPr>
          <w:rFonts w:ascii="Times New Roman" w:hAnsi="Times New Roman" w:cs="Times New Roman"/>
          <w:sz w:val="20"/>
          <w:szCs w:val="20"/>
        </w:rPr>
        <w:t>.</w:t>
      </w:r>
    </w:p>
    <w:p w:rsidR="001B59BE" w:rsidRPr="001B59BE" w:rsidRDefault="000475C3" w:rsidP="001B59BE">
      <w:pPr>
        <w:spacing w:before="120" w:after="0"/>
        <w:ind w:firstLine="567"/>
        <w:jc w:val="both"/>
        <w:textAlignment w:val="baseline"/>
        <w:rPr>
          <w:rFonts w:ascii="Times New Roman" w:hAnsi="Times New Roman" w:cs="Times New Roman"/>
          <w:iCs/>
          <w:sz w:val="20"/>
          <w:szCs w:val="20"/>
        </w:rPr>
      </w:pPr>
      <w:r w:rsidRPr="001B59BE">
        <w:rPr>
          <w:rFonts w:ascii="Times New Roman" w:hAnsi="Times New Roman" w:cs="Times New Roman"/>
          <w:sz w:val="20"/>
          <w:szCs w:val="20"/>
        </w:rPr>
        <w:t>4</w:t>
      </w:r>
      <w:r w:rsidR="001B59BE" w:rsidRPr="001B59BE">
        <w:rPr>
          <w:rFonts w:ascii="Times New Roman" w:hAnsi="Times New Roman" w:cs="Times New Roman"/>
          <w:bCs/>
          <w:iCs/>
          <w:sz w:val="20"/>
          <w:szCs w:val="20"/>
        </w:rPr>
        <w:t xml:space="preserve"> Запевнення Балансоутримувача, зазначені у пунктах 7.1.1 і 7.1.2 Договору оренди, повністю відповідають дійсності, а випадки і обставини, на які є посилання у цих пунктах Договору оренди, відсутні</w:t>
      </w:r>
      <w:r w:rsidR="001B59BE">
        <w:rPr>
          <w:rFonts w:ascii="Times New Roman" w:hAnsi="Times New Roman" w:cs="Times New Roman"/>
          <w:iCs/>
          <w:sz w:val="20"/>
          <w:szCs w:val="20"/>
        </w:rPr>
        <w:t>.</w:t>
      </w:r>
      <w:r w:rsidR="001B59BE" w:rsidRPr="001B59BE">
        <w:rPr>
          <w:rFonts w:ascii="Times New Roman" w:hAnsi="Times New Roman" w:cs="Times New Roman"/>
          <w:iCs/>
          <w:sz w:val="20"/>
          <w:szCs w:val="20"/>
        </w:rPr>
        <w:t xml:space="preserve"> </w:t>
      </w:r>
    </w:p>
    <w:p w:rsidR="000475C3" w:rsidRPr="00BA1E61" w:rsidRDefault="000475C3" w:rsidP="000475C3">
      <w:pPr>
        <w:spacing w:before="120" w:after="0"/>
        <w:ind w:firstLine="567"/>
        <w:jc w:val="both"/>
        <w:textAlignment w:val="baseline"/>
        <w:rPr>
          <w:rFonts w:ascii="Times New Roman" w:hAnsi="Times New Roman" w:cs="Times New Roman"/>
          <w:sz w:val="20"/>
          <w:szCs w:val="20"/>
        </w:rPr>
      </w:pPr>
    </w:p>
    <w:p w:rsidR="000475C3" w:rsidRPr="00BA1E61" w:rsidRDefault="000475C3" w:rsidP="000475C3">
      <w:pPr>
        <w:tabs>
          <w:tab w:val="left" w:pos="1134"/>
        </w:tabs>
        <w:spacing w:after="0"/>
        <w:ind w:firstLine="568"/>
        <w:jc w:val="both"/>
        <w:textAlignment w:val="baseline"/>
        <w:rPr>
          <w:rFonts w:ascii="Times New Roman" w:hAnsi="Times New Roman" w:cs="Times New Roman"/>
          <w:sz w:val="20"/>
          <w:szCs w:val="20"/>
        </w:rPr>
      </w:pPr>
      <w:r w:rsidRPr="00BA1E61">
        <w:rPr>
          <w:rFonts w:ascii="Times New Roman" w:hAnsi="Times New Roman"/>
          <w:sz w:val="20"/>
          <w:szCs w:val="20"/>
        </w:rPr>
        <w:tab/>
        <w:t xml:space="preserve">Довідково: Відповідно до пункту 12.9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або в </w:t>
      </w:r>
      <w:r w:rsidRPr="00BA1E61">
        <w:rPr>
          <w:rFonts w:ascii="Times New Roman" w:hAnsi="Times New Roman"/>
          <w:sz w:val="20"/>
          <w:szCs w:val="20"/>
          <w:u w:val="single"/>
        </w:rPr>
        <w:t>Акті приймання-передачі</w:t>
      </w:r>
      <w:r w:rsidRPr="00BA1E61">
        <w:rPr>
          <w:rFonts w:ascii="Times New Roman" w:hAnsi="Times New Roman"/>
          <w:sz w:val="20"/>
          <w:szCs w:val="20"/>
        </w:rPr>
        <w:t xml:space="preserve">. </w:t>
      </w:r>
    </w:p>
    <w:p w:rsidR="000475C3" w:rsidRPr="00BA1E61" w:rsidRDefault="000475C3" w:rsidP="000475C3">
      <w:pPr>
        <w:spacing w:after="0"/>
        <w:jc w:val="both"/>
        <w:textAlignment w:val="baseline"/>
        <w:rPr>
          <w:rFonts w:ascii="Times New Roman" w:hAnsi="Times New Roman" w:cs="Times New Roman"/>
          <w:sz w:val="20"/>
          <w:szCs w:val="20"/>
        </w:rPr>
      </w:pPr>
    </w:p>
    <w:p w:rsidR="000475C3" w:rsidRPr="00BA1E61" w:rsidRDefault="000475C3" w:rsidP="000475C3">
      <w:pPr>
        <w:spacing w:after="0"/>
        <w:rPr>
          <w:rFonts w:ascii="Times New Roman" w:hAnsi="Times New Roman" w:cs="Times New Roman"/>
          <w:b/>
          <w:sz w:val="20"/>
          <w:szCs w:val="20"/>
        </w:rPr>
      </w:pPr>
      <w:r w:rsidRPr="00BA1E61">
        <w:rPr>
          <w:rFonts w:ascii="Times New Roman" w:hAnsi="Times New Roman" w:cs="Times New Roman"/>
          <w:b/>
          <w:sz w:val="20"/>
          <w:szCs w:val="20"/>
        </w:rPr>
        <w:t xml:space="preserve">Балансоутримувач  </w:t>
      </w:r>
      <w:r w:rsidRPr="00BA1E61">
        <w:rPr>
          <w:rFonts w:ascii="Times New Roman" w:hAnsi="Times New Roman" w:cs="Times New Roman"/>
          <w:b/>
          <w:sz w:val="20"/>
          <w:szCs w:val="20"/>
        </w:rPr>
        <w:tab/>
      </w:r>
      <w:r w:rsidRPr="00BA1E61">
        <w:rPr>
          <w:rFonts w:ascii="Times New Roman" w:hAnsi="Times New Roman" w:cs="Times New Roman"/>
          <w:b/>
          <w:sz w:val="20"/>
          <w:szCs w:val="20"/>
        </w:rPr>
        <w:tab/>
      </w:r>
      <w:r w:rsidRPr="00BA1E61">
        <w:rPr>
          <w:rFonts w:ascii="Times New Roman" w:hAnsi="Times New Roman" w:cs="Times New Roman"/>
          <w:b/>
          <w:sz w:val="20"/>
          <w:szCs w:val="20"/>
        </w:rPr>
        <w:tab/>
      </w:r>
      <w:r w:rsidRPr="00BA1E61">
        <w:rPr>
          <w:rFonts w:ascii="Times New Roman" w:hAnsi="Times New Roman" w:cs="Times New Roman"/>
          <w:b/>
          <w:sz w:val="20"/>
          <w:szCs w:val="20"/>
        </w:rPr>
        <w:tab/>
        <w:t xml:space="preserve">   </w:t>
      </w:r>
      <w:r w:rsidRPr="00BA1E61">
        <w:rPr>
          <w:rFonts w:ascii="Times New Roman" w:hAnsi="Times New Roman" w:cs="Times New Roman"/>
          <w:b/>
          <w:sz w:val="20"/>
          <w:szCs w:val="20"/>
        </w:rPr>
        <w:tab/>
      </w:r>
      <w:r w:rsidRPr="00BA1E61">
        <w:rPr>
          <w:rFonts w:ascii="Times New Roman" w:hAnsi="Times New Roman" w:cs="Times New Roman"/>
          <w:b/>
          <w:sz w:val="20"/>
          <w:szCs w:val="20"/>
        </w:rPr>
        <w:tab/>
        <w:t xml:space="preserve">      Орендар</w:t>
      </w:r>
    </w:p>
    <w:p w:rsidR="000475C3" w:rsidRPr="00BA1E61" w:rsidRDefault="000475C3" w:rsidP="000475C3">
      <w:pPr>
        <w:spacing w:after="0"/>
        <w:rPr>
          <w:rFonts w:ascii="Times New Roman" w:eastAsia="SimSun" w:hAnsi="Times New Roman" w:cs="Times New Roman"/>
          <w:b/>
          <w:bCs/>
          <w:sz w:val="20"/>
          <w:szCs w:val="20"/>
        </w:rPr>
      </w:pPr>
      <w:r w:rsidRPr="00BA1E61">
        <w:rPr>
          <w:rFonts w:ascii="Times New Roman" w:eastAsia="SimSun" w:hAnsi="Times New Roman" w:cs="Times New Roman"/>
          <w:b/>
          <w:bCs/>
          <w:sz w:val="20"/>
          <w:szCs w:val="20"/>
        </w:rPr>
        <w:t xml:space="preserve">__________________                          </w:t>
      </w:r>
      <w:r w:rsidRPr="00BA1E61">
        <w:rPr>
          <w:rFonts w:ascii="Times New Roman" w:eastAsia="SimSun" w:hAnsi="Times New Roman" w:cs="Times New Roman"/>
          <w:b/>
          <w:bCs/>
          <w:sz w:val="20"/>
          <w:szCs w:val="20"/>
        </w:rPr>
        <w:tab/>
      </w:r>
      <w:r w:rsidRPr="00BA1E61">
        <w:rPr>
          <w:rFonts w:ascii="Times New Roman" w:eastAsia="SimSun" w:hAnsi="Times New Roman" w:cs="Times New Roman"/>
          <w:b/>
          <w:bCs/>
          <w:sz w:val="20"/>
          <w:szCs w:val="20"/>
        </w:rPr>
        <w:tab/>
        <w:t xml:space="preserve">   </w:t>
      </w:r>
      <w:r w:rsidRPr="00BA1E61">
        <w:rPr>
          <w:rFonts w:ascii="Times New Roman" w:eastAsia="SimSun" w:hAnsi="Times New Roman" w:cs="Times New Roman"/>
          <w:b/>
          <w:bCs/>
          <w:sz w:val="20"/>
          <w:szCs w:val="20"/>
        </w:rPr>
        <w:tab/>
        <w:t xml:space="preserve">         _________________</w:t>
      </w:r>
    </w:p>
    <w:p w:rsidR="000475C3" w:rsidRPr="00BA1E61" w:rsidRDefault="000475C3" w:rsidP="000475C3">
      <w:pPr>
        <w:spacing w:after="0"/>
        <w:rPr>
          <w:rFonts w:ascii="Times New Roman" w:hAnsi="Times New Roman" w:cs="Times New Roman"/>
          <w:b/>
          <w:sz w:val="20"/>
          <w:szCs w:val="20"/>
        </w:rPr>
      </w:pPr>
      <w:r w:rsidRPr="00BA1E61">
        <w:rPr>
          <w:rFonts w:ascii="Times New Roman" w:hAnsi="Times New Roman" w:cs="Times New Roman"/>
          <w:b/>
          <w:sz w:val="20"/>
          <w:szCs w:val="20"/>
        </w:rPr>
        <w:t xml:space="preserve">________________                             </w:t>
      </w:r>
      <w:r w:rsidRPr="00BA1E61">
        <w:rPr>
          <w:rFonts w:ascii="Times New Roman" w:hAnsi="Times New Roman" w:cs="Times New Roman"/>
          <w:b/>
          <w:sz w:val="20"/>
          <w:szCs w:val="20"/>
        </w:rPr>
        <w:tab/>
      </w:r>
      <w:r w:rsidRPr="00BA1E61">
        <w:rPr>
          <w:rFonts w:ascii="Times New Roman" w:hAnsi="Times New Roman" w:cs="Times New Roman"/>
          <w:b/>
          <w:sz w:val="20"/>
          <w:szCs w:val="20"/>
        </w:rPr>
        <w:tab/>
      </w:r>
      <w:r w:rsidRPr="00BA1E61">
        <w:rPr>
          <w:rFonts w:ascii="Times New Roman" w:hAnsi="Times New Roman" w:cs="Times New Roman"/>
          <w:b/>
          <w:sz w:val="20"/>
          <w:szCs w:val="20"/>
        </w:rPr>
        <w:tab/>
        <w:t xml:space="preserve">        _________________ </w:t>
      </w:r>
    </w:p>
    <w:p w:rsidR="007F720C" w:rsidRPr="00430306" w:rsidRDefault="000475C3" w:rsidP="000475C3">
      <w:r w:rsidRPr="00BA1E61">
        <w:rPr>
          <w:rFonts w:ascii="Times New Roman" w:hAnsi="Times New Roman" w:cs="Times New Roman"/>
          <w:sz w:val="20"/>
          <w:szCs w:val="20"/>
        </w:rPr>
        <w:t xml:space="preserve">М.П. (в разі наявності)                                 </w:t>
      </w:r>
      <w:r w:rsidRPr="00BA1E61">
        <w:rPr>
          <w:rFonts w:ascii="Times New Roman" w:hAnsi="Times New Roman" w:cs="Times New Roman"/>
          <w:sz w:val="20"/>
          <w:szCs w:val="20"/>
        </w:rPr>
        <w:tab/>
      </w:r>
      <w:r w:rsidRPr="00BA1E61">
        <w:rPr>
          <w:rFonts w:ascii="Times New Roman" w:hAnsi="Times New Roman" w:cs="Times New Roman"/>
          <w:sz w:val="20"/>
          <w:szCs w:val="20"/>
        </w:rPr>
        <w:tab/>
        <w:t xml:space="preserve">                    </w:t>
      </w:r>
    </w:p>
    <w:sectPr w:rsidR="007F720C" w:rsidRPr="00430306">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58A" w:rsidRDefault="004A658A" w:rsidP="000475C3">
      <w:pPr>
        <w:spacing w:after="0" w:line="240" w:lineRule="auto"/>
      </w:pPr>
      <w:r>
        <w:separator/>
      </w:r>
    </w:p>
  </w:endnote>
  <w:endnote w:type="continuationSeparator" w:id="0">
    <w:p w:rsidR="004A658A" w:rsidRDefault="004A658A" w:rsidP="000475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ntiqua">
    <w:altName w:val="Corbe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58A" w:rsidRDefault="004A658A" w:rsidP="000475C3">
      <w:pPr>
        <w:spacing w:after="0" w:line="240" w:lineRule="auto"/>
      </w:pPr>
      <w:r>
        <w:separator/>
      </w:r>
    </w:p>
  </w:footnote>
  <w:footnote w:type="continuationSeparator" w:id="0">
    <w:p w:rsidR="004A658A" w:rsidRDefault="004A658A" w:rsidP="000475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5735A"/>
    <w:multiLevelType w:val="multilevel"/>
    <w:tmpl w:val="004CBAC0"/>
    <w:lvl w:ilvl="0">
      <w:start w:val="1"/>
      <w:numFmt w:val="decimal"/>
      <w:lvlText w:val="%1."/>
      <w:lvlJc w:val="left"/>
      <w:pPr>
        <w:ind w:left="360" w:hanging="360"/>
      </w:pPr>
      <w:rPr>
        <w:rFonts w:hint="default"/>
      </w:rPr>
    </w:lvl>
    <w:lvl w:ilvl="1">
      <w:start w:val="1"/>
      <w:numFmt w:val="decimal"/>
      <w:isLgl/>
      <w:lvlText w:val="%1.%2"/>
      <w:lvlJc w:val="left"/>
      <w:pPr>
        <w:ind w:left="916" w:hanging="360"/>
      </w:pPr>
      <w:rPr>
        <w:rFonts w:hint="default"/>
      </w:rPr>
    </w:lvl>
    <w:lvl w:ilvl="2">
      <w:start w:val="1"/>
      <w:numFmt w:val="decimal"/>
      <w:isLgl/>
      <w:lvlText w:val="%1.%2.%3"/>
      <w:lvlJc w:val="left"/>
      <w:pPr>
        <w:ind w:left="1756" w:hanging="720"/>
      </w:pPr>
      <w:rPr>
        <w:rFonts w:hint="default"/>
      </w:rPr>
    </w:lvl>
    <w:lvl w:ilvl="3">
      <w:start w:val="1"/>
      <w:numFmt w:val="decimal"/>
      <w:isLgl/>
      <w:lvlText w:val="%1.%2.%3.%4"/>
      <w:lvlJc w:val="left"/>
      <w:pPr>
        <w:ind w:left="2236" w:hanging="720"/>
      </w:pPr>
      <w:rPr>
        <w:rFonts w:hint="default"/>
      </w:rPr>
    </w:lvl>
    <w:lvl w:ilvl="4">
      <w:start w:val="1"/>
      <w:numFmt w:val="decimal"/>
      <w:isLgl/>
      <w:lvlText w:val="%1.%2.%3.%4.%5"/>
      <w:lvlJc w:val="left"/>
      <w:pPr>
        <w:ind w:left="3076" w:hanging="1080"/>
      </w:pPr>
      <w:rPr>
        <w:rFonts w:hint="default"/>
      </w:rPr>
    </w:lvl>
    <w:lvl w:ilvl="5">
      <w:start w:val="1"/>
      <w:numFmt w:val="decimal"/>
      <w:isLgl/>
      <w:lvlText w:val="%1.%2.%3.%4.%5.%6"/>
      <w:lvlJc w:val="left"/>
      <w:pPr>
        <w:ind w:left="3556" w:hanging="1080"/>
      </w:pPr>
      <w:rPr>
        <w:rFonts w:hint="default"/>
      </w:rPr>
    </w:lvl>
    <w:lvl w:ilvl="6">
      <w:start w:val="1"/>
      <w:numFmt w:val="decimal"/>
      <w:isLgl/>
      <w:lvlText w:val="%1.%2.%3.%4.%5.%6.%7"/>
      <w:lvlJc w:val="left"/>
      <w:pPr>
        <w:ind w:left="4396" w:hanging="1440"/>
      </w:pPr>
      <w:rPr>
        <w:rFonts w:hint="default"/>
      </w:rPr>
    </w:lvl>
    <w:lvl w:ilvl="7">
      <w:start w:val="1"/>
      <w:numFmt w:val="decimal"/>
      <w:isLgl/>
      <w:lvlText w:val="%1.%2.%3.%4.%5.%6.%7.%8"/>
      <w:lvlJc w:val="left"/>
      <w:pPr>
        <w:ind w:left="4876" w:hanging="1440"/>
      </w:pPr>
      <w:rPr>
        <w:rFonts w:hint="default"/>
      </w:rPr>
    </w:lvl>
    <w:lvl w:ilvl="8">
      <w:start w:val="1"/>
      <w:numFmt w:val="decimal"/>
      <w:isLgl/>
      <w:lvlText w:val="%1.%2.%3.%4.%5.%6.%7.%8.%9"/>
      <w:lvlJc w:val="left"/>
      <w:pPr>
        <w:ind w:left="571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BAF"/>
    <w:rsid w:val="000213C0"/>
    <w:rsid w:val="00037919"/>
    <w:rsid w:val="000475C3"/>
    <w:rsid w:val="000779C7"/>
    <w:rsid w:val="000F0A1E"/>
    <w:rsid w:val="001071A2"/>
    <w:rsid w:val="00131FD1"/>
    <w:rsid w:val="001B59BE"/>
    <w:rsid w:val="00290115"/>
    <w:rsid w:val="002B1B64"/>
    <w:rsid w:val="002D550F"/>
    <w:rsid w:val="00305379"/>
    <w:rsid w:val="00322704"/>
    <w:rsid w:val="00430306"/>
    <w:rsid w:val="004A658A"/>
    <w:rsid w:val="00562493"/>
    <w:rsid w:val="00594157"/>
    <w:rsid w:val="005E6393"/>
    <w:rsid w:val="00627F5C"/>
    <w:rsid w:val="00694FAC"/>
    <w:rsid w:val="00700FB0"/>
    <w:rsid w:val="00725BAF"/>
    <w:rsid w:val="00744C09"/>
    <w:rsid w:val="00763B2E"/>
    <w:rsid w:val="0077676B"/>
    <w:rsid w:val="007F720C"/>
    <w:rsid w:val="008824BA"/>
    <w:rsid w:val="00910DBB"/>
    <w:rsid w:val="00955D7B"/>
    <w:rsid w:val="00967BA5"/>
    <w:rsid w:val="00A31300"/>
    <w:rsid w:val="00AB2C94"/>
    <w:rsid w:val="00B9778C"/>
    <w:rsid w:val="00BA4DAA"/>
    <w:rsid w:val="00CB482B"/>
    <w:rsid w:val="00CF0A23"/>
    <w:rsid w:val="00DF2010"/>
    <w:rsid w:val="00DF705D"/>
    <w:rsid w:val="00FC3F8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7FCC34-DA76-4E70-8F3A-7E1664804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0306"/>
    <w:pPr>
      <w:spacing w:after="160" w:line="259" w:lineRule="auto"/>
    </w:pPr>
  </w:style>
  <w:style w:type="paragraph" w:styleId="2">
    <w:name w:val="heading 2"/>
    <w:basedOn w:val="a"/>
    <w:next w:val="a"/>
    <w:link w:val="20"/>
    <w:uiPriority w:val="9"/>
    <w:semiHidden/>
    <w:unhideWhenUsed/>
    <w:qFormat/>
    <w:rsid w:val="000475C3"/>
    <w:pPr>
      <w:keepNext/>
      <w:keepLines/>
      <w:spacing w:before="200" w:after="0" w:line="276" w:lineRule="auto"/>
      <w:outlineLvl w:val="1"/>
    </w:pPr>
    <w:rPr>
      <w:rFonts w:asciiTheme="majorHAnsi" w:eastAsiaTheme="majorEastAsia" w:hAnsiTheme="majorHAnsi" w:cstheme="majorBidi"/>
      <w:b/>
      <w:bCs/>
      <w:color w:val="4F81BD" w:themeColor="accent1"/>
      <w:sz w:val="26"/>
      <w:szCs w:val="2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3030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430306"/>
    <w:rPr>
      <w:b/>
      <w:bCs/>
    </w:rPr>
  </w:style>
  <w:style w:type="paragraph" w:styleId="a5">
    <w:name w:val="List Paragraph"/>
    <w:basedOn w:val="a"/>
    <w:uiPriority w:val="34"/>
    <w:qFormat/>
    <w:rsid w:val="00430306"/>
    <w:pPr>
      <w:ind w:left="720"/>
      <w:contextualSpacing/>
    </w:pPr>
  </w:style>
  <w:style w:type="character" w:customStyle="1" w:styleId="20">
    <w:name w:val="Заголовок 2 Знак"/>
    <w:basedOn w:val="a0"/>
    <w:link w:val="2"/>
    <w:uiPriority w:val="9"/>
    <w:semiHidden/>
    <w:rsid w:val="000475C3"/>
    <w:rPr>
      <w:rFonts w:asciiTheme="majorHAnsi" w:eastAsiaTheme="majorEastAsia" w:hAnsiTheme="majorHAnsi" w:cstheme="majorBidi"/>
      <w:b/>
      <w:bCs/>
      <w:color w:val="4F81BD" w:themeColor="accent1"/>
      <w:sz w:val="26"/>
      <w:szCs w:val="26"/>
      <w:lang w:eastAsia="uk-UA"/>
    </w:rPr>
  </w:style>
  <w:style w:type="character" w:styleId="a6">
    <w:name w:val="Hyperlink"/>
    <w:unhideWhenUsed/>
    <w:rsid w:val="000475C3"/>
    <w:rPr>
      <w:color w:val="0000FF"/>
      <w:u w:val="single"/>
    </w:rPr>
  </w:style>
  <w:style w:type="paragraph" w:customStyle="1" w:styleId="a7">
    <w:name w:val="Нормальний текст"/>
    <w:basedOn w:val="a"/>
    <w:rsid w:val="000475C3"/>
    <w:pPr>
      <w:spacing w:before="120" w:after="0" w:line="240" w:lineRule="auto"/>
      <w:ind w:firstLine="567"/>
    </w:pPr>
    <w:rPr>
      <w:rFonts w:ascii="Antiqua" w:eastAsia="Times New Roman" w:hAnsi="Antiqua" w:cs="Times New Roman"/>
      <w:sz w:val="26"/>
      <w:szCs w:val="20"/>
      <w:lang w:eastAsia="ru-RU"/>
    </w:rPr>
  </w:style>
  <w:style w:type="paragraph" w:styleId="a8">
    <w:name w:val="footnote text"/>
    <w:basedOn w:val="a"/>
    <w:link w:val="a9"/>
    <w:semiHidden/>
    <w:unhideWhenUsed/>
    <w:rsid w:val="000475C3"/>
    <w:pPr>
      <w:spacing w:after="0" w:line="240" w:lineRule="auto"/>
    </w:pPr>
    <w:rPr>
      <w:rFonts w:ascii="Times New Roman" w:eastAsia="Times New Roman" w:hAnsi="Times New Roman" w:cs="Times New Roman"/>
      <w:sz w:val="20"/>
      <w:szCs w:val="20"/>
      <w:lang w:val="ru-RU" w:eastAsia="ru-RU"/>
    </w:rPr>
  </w:style>
  <w:style w:type="character" w:customStyle="1" w:styleId="a9">
    <w:name w:val="Текст сноски Знак"/>
    <w:basedOn w:val="a0"/>
    <w:link w:val="a8"/>
    <w:semiHidden/>
    <w:rsid w:val="000475C3"/>
    <w:rPr>
      <w:rFonts w:ascii="Times New Roman" w:eastAsia="Times New Roman" w:hAnsi="Times New Roman" w:cs="Times New Roman"/>
      <w:sz w:val="20"/>
      <w:szCs w:val="20"/>
      <w:lang w:val="ru-RU" w:eastAsia="ru-RU"/>
    </w:rPr>
  </w:style>
  <w:style w:type="character" w:styleId="aa">
    <w:name w:val="footnote reference"/>
    <w:basedOn w:val="a0"/>
    <w:semiHidden/>
    <w:unhideWhenUsed/>
    <w:rsid w:val="000475C3"/>
    <w:rPr>
      <w:vertAlign w:val="superscript"/>
    </w:rPr>
  </w:style>
  <w:style w:type="paragraph" w:styleId="ab">
    <w:name w:val="Balloon Text"/>
    <w:basedOn w:val="a"/>
    <w:link w:val="ac"/>
    <w:uiPriority w:val="99"/>
    <w:semiHidden/>
    <w:unhideWhenUsed/>
    <w:rsid w:val="00131FD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131FD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54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iskradasokal@ukr.net" TargetMode="External"/><Relationship Id="rId4" Type="http://schemas.openxmlformats.org/officeDocument/2006/relationships/settings" Target="settings.xml"/><Relationship Id="rId9" Type="http://schemas.openxmlformats.org/officeDocument/2006/relationships/hyperlink" Target="mailto:miskradasokal@ukr.net"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0F4B5-E795-4CF8-A536-2ACA75F60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16</Pages>
  <Words>6476</Words>
  <Characters>36919</Characters>
  <Application>Microsoft Office Word</Application>
  <DocSecurity>0</DocSecurity>
  <Lines>307</Lines>
  <Paragraphs>86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Пользователь</cp:lastModifiedBy>
  <cp:revision>38</cp:revision>
  <cp:lastPrinted>2021-11-23T07:55:00Z</cp:lastPrinted>
  <dcterms:created xsi:type="dcterms:W3CDTF">2021-10-29T08:27:00Z</dcterms:created>
  <dcterms:modified xsi:type="dcterms:W3CDTF">2021-12-03T10:30:00Z</dcterms:modified>
</cp:coreProperties>
</file>